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Default ContentType="image/png" Extension="png"/>
  <Default ContentType="image/jpeg" Extension="jpeg"/>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4" Type="http://schemas.openxmlformats.org/officeDocument/2006/relationships/officeDocument" Target="word/document.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center"/>
        <w:rPr>
          <w:rFonts w:ascii="黑体" w:hAnsi="黑体" w:eastAsia="黑体"/>
          <w:color w:val="191919"/>
          <w:sz w:val="36"/>
          <w:szCs w:val="36"/>
          <w:shd w:val="clear" w:color="auto" w:fill="FFFFFF"/>
        </w:rPr>
      </w:pPr>
    </w:p>
    <w:p>
      <w:pPr>
        <w:jc w:val="center"/>
        <w:rPr>
          <w:rFonts w:ascii="黑体" w:hAnsi="黑体" w:eastAsia="黑体"/>
          <w:color w:val="191919"/>
          <w:sz w:val="36"/>
          <w:szCs w:val="36"/>
          <w:shd w:val="clear" w:color="auto" w:fill="FFFFFF"/>
        </w:rPr>
      </w:pPr>
    </w:p>
    <w:p>
      <w:pPr>
        <w:jc w:val="center"/>
        <w:rPr>
          <w:rFonts w:ascii="黑体" w:hAnsi="黑体" w:eastAsia="黑体"/>
          <w:color w:val="191919"/>
          <w:sz w:val="36"/>
          <w:szCs w:val="36"/>
          <w:shd w:val="clear" w:color="auto" w:fill="FFFFFF"/>
        </w:rPr>
      </w:pPr>
    </w:p>
    <w:p>
      <w:pPr>
        <w:jc w:val="center"/>
        <w:rPr>
          <w:rFonts w:ascii="黑体" w:hAnsi="黑体" w:eastAsia="黑体"/>
          <w:color w:val="191919"/>
          <w:sz w:val="36"/>
          <w:szCs w:val="36"/>
          <w:shd w:val="clear" w:color="auto" w:fill="FFFFFF"/>
        </w:rPr>
      </w:pPr>
      <w:bookmarkStart w:id="0" w:name="_GoBack"/>
      <w:r>
        <w:rPr>
          <w:rFonts w:hint="eastAsia" w:ascii="黑体" w:hAnsi="黑体" w:eastAsia="黑体"/>
          <w:color w:val="191919"/>
          <w:sz w:val="36"/>
          <w:szCs w:val="36"/>
          <w:shd w:val="clear" w:color="auto" w:fill="FFFFFF"/>
        </w:rPr>
        <w:t>国家外汇管理局数字外管平台（ASOne）办理</w:t>
      </w:r>
      <w:r>
        <w:rPr>
          <w:rFonts w:hint="eastAsia" w:ascii="黑体" w:hAnsi="黑体" w:eastAsia="黑体"/>
          <w:color w:val="191919"/>
          <w:sz w:val="36"/>
          <w:szCs w:val="36"/>
          <w:shd w:val="clear" w:color="auto" w:fill="FFFFFF"/>
          <w:lang w:eastAsia="zh-CN"/>
        </w:rPr>
        <w:t>外债签约（变更）登记</w:t>
      </w:r>
      <w:r>
        <w:rPr>
          <w:rFonts w:hint="eastAsia" w:ascii="黑体" w:hAnsi="黑体" w:eastAsia="黑体"/>
          <w:color w:val="191919"/>
          <w:sz w:val="36"/>
          <w:szCs w:val="36"/>
          <w:shd w:val="clear" w:color="auto" w:fill="FFFFFF"/>
        </w:rPr>
        <w:t>业务的操作指南</w:t>
      </w:r>
    </w:p>
    <w:bookmarkEnd w:id="0"/>
    <w:p>
      <w:pPr>
        <w:jc w:val="center"/>
        <w:rPr>
          <w:rFonts w:ascii="黑体" w:hAnsi="黑体" w:eastAsia="黑体"/>
          <w:color w:val="191919"/>
          <w:sz w:val="36"/>
          <w:szCs w:val="36"/>
          <w:shd w:val="clear" w:color="auto" w:fill="FFFFFF"/>
        </w:rPr>
      </w:pPr>
    </w:p>
    <w:p>
      <w:pPr>
        <w:jc w:val="center"/>
        <w:rPr>
          <w:rFonts w:ascii="黑体" w:hAnsi="黑体" w:eastAsia="黑体"/>
          <w:color w:val="191919"/>
          <w:sz w:val="36"/>
          <w:szCs w:val="36"/>
          <w:shd w:val="clear" w:color="auto" w:fill="FFFFFF"/>
        </w:rPr>
      </w:pPr>
    </w:p>
    <w:p>
      <w:pPr>
        <w:ind w:firstLine="580" w:firstLineChars="200"/>
        <w:rPr>
          <w:rFonts w:ascii="仿宋" w:hAnsi="仿宋" w:eastAsia="仿宋" w:cs="宋体"/>
          <w:color w:val="191919"/>
          <w:spacing w:val="5"/>
          <w:kern w:val="0"/>
          <w:sz w:val="28"/>
          <w:szCs w:val="20"/>
        </w:rPr>
      </w:pPr>
      <w:r>
        <w:rPr>
          <w:rFonts w:hint="eastAsia" w:ascii="仿宋" w:hAnsi="仿宋" w:eastAsia="仿宋" w:cs="宋体"/>
          <w:color w:val="191919"/>
          <w:spacing w:val="5"/>
          <w:kern w:val="0"/>
          <w:sz w:val="28"/>
          <w:szCs w:val="20"/>
        </w:rPr>
        <w:t>为贯彻落实党中央国务院和上海市委市政府对疫情防控工作的部署要求，有效减少公共场所人员聚集，最大限度保护人民群众生命安全和身体健康，国家外汇管理局上海市分局</w:t>
      </w:r>
      <w:r>
        <w:rPr>
          <w:rFonts w:hint="eastAsia" w:ascii="仿宋" w:hAnsi="仿宋" w:eastAsia="仿宋" w:cs="宋体"/>
          <w:color w:val="191919"/>
          <w:spacing w:val="5"/>
          <w:kern w:val="0"/>
          <w:sz w:val="28"/>
          <w:szCs w:val="20"/>
          <w:lang w:eastAsia="zh-CN"/>
        </w:rPr>
        <w:t>已</w:t>
      </w:r>
      <w:r>
        <w:rPr>
          <w:rFonts w:hint="eastAsia" w:ascii="仿宋" w:hAnsi="仿宋" w:eastAsia="仿宋" w:cs="宋体"/>
          <w:color w:val="191919"/>
          <w:spacing w:val="5"/>
          <w:kern w:val="0"/>
          <w:sz w:val="28"/>
          <w:szCs w:val="20"/>
        </w:rPr>
        <w:t>开通便民绿色通道，企业可通过</w:t>
      </w:r>
      <w:r>
        <w:rPr>
          <w:rFonts w:ascii="仿宋" w:hAnsi="仿宋" w:eastAsia="仿宋" w:cs="宋体"/>
          <w:color w:val="191919"/>
          <w:spacing w:val="5"/>
          <w:kern w:val="0"/>
          <w:sz w:val="28"/>
          <w:szCs w:val="20"/>
        </w:rPr>
        <w:t>国家外汇管理局数字外管平台</w:t>
      </w:r>
      <w:r>
        <w:rPr>
          <w:rFonts w:hint="eastAsia" w:ascii="仿宋" w:hAnsi="仿宋" w:eastAsia="仿宋" w:cs="宋体"/>
          <w:color w:val="191919"/>
          <w:spacing w:val="5"/>
          <w:kern w:val="0"/>
          <w:sz w:val="28"/>
          <w:szCs w:val="20"/>
        </w:rPr>
        <w:t>（ASOne）</w:t>
      </w:r>
      <w:r>
        <w:rPr>
          <w:rFonts w:ascii="仿宋" w:hAnsi="仿宋" w:eastAsia="仿宋" w:cs="宋体"/>
          <w:color w:val="191919"/>
          <w:spacing w:val="5"/>
          <w:kern w:val="0"/>
          <w:sz w:val="28"/>
          <w:szCs w:val="20"/>
        </w:rPr>
        <w:t>（</w:t>
      </w:r>
      <w:r>
        <w:rPr>
          <w:rFonts w:hint="eastAsia" w:ascii="仿宋" w:hAnsi="仿宋" w:eastAsia="仿宋" w:cs="宋体"/>
          <w:color w:val="191919"/>
          <w:spacing w:val="5"/>
          <w:kern w:val="0"/>
          <w:sz w:val="28"/>
          <w:szCs w:val="20"/>
        </w:rPr>
        <w:t>以下简称“数字外管平台”，网址：</w:t>
      </w:r>
      <w:r>
        <w:fldChar w:fldCharType="begin"/>
      </w:r>
      <w:r>
        <w:instrText xml:space="preserve">HYPERLINK "http://zwfw.safe.gov.cn/asone/" \t "_blank" </w:instrText>
      </w:r>
      <w:r>
        <w:fldChar w:fldCharType="separate"/>
      </w:r>
      <w:r>
        <w:rPr>
          <w:rFonts w:ascii="仿宋" w:hAnsi="仿宋" w:eastAsia="仿宋" w:cs="宋体"/>
          <w:color w:val="2F92FF"/>
          <w:spacing w:val="5"/>
          <w:kern w:val="0"/>
          <w:sz w:val="28"/>
          <w:szCs w:val="20"/>
        </w:rPr>
        <w:t>http://zwfw.safe.gov.cn/asone/</w:t>
      </w:r>
      <w:r>
        <w:fldChar w:fldCharType="end"/>
      </w:r>
      <w:r>
        <w:rPr>
          <w:rFonts w:ascii="仿宋" w:hAnsi="仿宋" w:eastAsia="仿宋" w:cs="宋体"/>
          <w:color w:val="191919"/>
          <w:spacing w:val="5"/>
          <w:kern w:val="0"/>
          <w:sz w:val="28"/>
          <w:szCs w:val="20"/>
        </w:rPr>
        <w:t>）</w:t>
      </w:r>
      <w:r>
        <w:rPr>
          <w:rFonts w:hint="eastAsia" w:ascii="仿宋" w:hAnsi="仿宋" w:eastAsia="仿宋" w:cs="宋体"/>
          <w:color w:val="191919"/>
          <w:spacing w:val="5"/>
          <w:kern w:val="0"/>
          <w:sz w:val="28"/>
          <w:szCs w:val="20"/>
        </w:rPr>
        <w:t>线上办理</w:t>
      </w:r>
      <w:r>
        <w:rPr>
          <w:rFonts w:hint="eastAsia" w:ascii="仿宋" w:hAnsi="仿宋" w:eastAsia="仿宋" w:cs="宋体"/>
          <w:b/>
          <w:bCs/>
          <w:color w:val="191919"/>
          <w:spacing w:val="5"/>
          <w:kern w:val="0"/>
          <w:sz w:val="28"/>
          <w:szCs w:val="20"/>
          <w:lang w:eastAsia="zh-CN"/>
        </w:rPr>
        <w:t>外债签约（变更）登记</w:t>
      </w:r>
      <w:r>
        <w:rPr>
          <w:rFonts w:hint="eastAsia" w:ascii="仿宋" w:hAnsi="仿宋" w:eastAsia="仿宋" w:cs="宋体"/>
          <w:color w:val="191919"/>
          <w:spacing w:val="5"/>
          <w:kern w:val="0"/>
          <w:sz w:val="28"/>
          <w:szCs w:val="20"/>
        </w:rPr>
        <w:t>。具体操作方式如下。</w:t>
      </w:r>
    </w:p>
    <w:p>
      <w:pPr>
        <w:widowControl/>
        <w:shd w:val="clear" w:color="auto" w:fill="FFFFFF"/>
        <w:spacing w:line="384" w:lineRule="atLeast"/>
        <w:ind w:firstLine="580" w:firstLineChars="200"/>
        <w:outlineLvl w:val="4"/>
        <w:rPr>
          <w:rFonts w:ascii="仿宋" w:hAnsi="仿宋" w:eastAsia="仿宋" w:cs="宋体"/>
          <w:color w:val="191919"/>
          <w:spacing w:val="5"/>
          <w:kern w:val="0"/>
          <w:sz w:val="28"/>
          <w:szCs w:val="20"/>
        </w:rPr>
      </w:pPr>
    </w:p>
    <w:p>
      <w:pPr>
        <w:widowControl/>
        <w:shd w:val="clear" w:color="auto" w:fill="FFFFFF"/>
        <w:spacing w:line="384" w:lineRule="atLeast"/>
        <w:outlineLvl w:val="4"/>
        <w:rPr>
          <w:rFonts w:hint="eastAsia" w:ascii="inherit" w:hAnsi="inherit" w:eastAsia="微软雅黑" w:cs="宋体"/>
          <w:color w:val="191919"/>
          <w:spacing w:val="5"/>
          <w:kern w:val="0"/>
          <w:sz w:val="20"/>
          <w:szCs w:val="20"/>
        </w:rPr>
      </w:pPr>
      <w:r>
        <w:rPr>
          <w:rFonts w:ascii="仿宋" w:hAnsi="仿宋" w:eastAsia="仿宋" w:cs="宋体"/>
          <w:b/>
          <w:color w:val="191919"/>
          <w:spacing w:val="5"/>
          <w:kern w:val="0"/>
          <w:sz w:val="28"/>
          <w:szCs w:val="20"/>
        </w:rPr>
        <w:t>步骤一：</w:t>
      </w:r>
      <w:r>
        <w:rPr>
          <w:rFonts w:hint="eastAsia" w:ascii="仿宋" w:hAnsi="仿宋" w:eastAsia="仿宋" w:cs="宋体"/>
          <w:b/>
          <w:color w:val="191919"/>
          <w:spacing w:val="5"/>
          <w:kern w:val="0"/>
          <w:sz w:val="28"/>
          <w:szCs w:val="20"/>
        </w:rPr>
        <w:t>打开</w:t>
      </w:r>
      <w:r>
        <w:rPr>
          <w:rFonts w:ascii="仿宋" w:hAnsi="仿宋" w:eastAsia="仿宋" w:cs="宋体"/>
          <w:b/>
          <w:color w:val="191919"/>
          <w:spacing w:val="5"/>
          <w:kern w:val="0"/>
          <w:sz w:val="28"/>
          <w:szCs w:val="20"/>
        </w:rPr>
        <w:t>数字外管平台。</w:t>
      </w:r>
    </w:p>
    <w:p>
      <w:pPr>
        <w:widowControl/>
        <w:shd w:val="clear" w:color="auto" w:fill="FFFFFF"/>
        <w:spacing w:line="384" w:lineRule="atLeast"/>
        <w:ind w:firstLine="580" w:firstLineChars="200"/>
        <w:outlineLvl w:val="4"/>
        <w:rPr>
          <w:rFonts w:ascii="仿宋" w:hAnsi="仿宋" w:eastAsia="仿宋" w:cs="宋体"/>
          <w:color w:val="191919"/>
          <w:spacing w:val="5"/>
          <w:kern w:val="0"/>
          <w:sz w:val="28"/>
          <w:szCs w:val="20"/>
        </w:rPr>
      </w:pPr>
      <w:r>
        <w:rPr>
          <w:rFonts w:ascii="仿宋" w:hAnsi="仿宋" w:eastAsia="仿宋" w:cs="宋体"/>
          <w:color w:val="191919"/>
          <w:spacing w:val="5"/>
          <w:kern w:val="0"/>
          <w:sz w:val="28"/>
          <w:szCs w:val="20"/>
        </w:rPr>
        <w:t>建议使用火狐浏览器</w:t>
      </w:r>
      <w:r>
        <w:rPr>
          <w:rFonts w:hint="eastAsia" w:ascii="仿宋" w:hAnsi="仿宋" w:eastAsia="仿宋" w:cs="宋体"/>
          <w:color w:val="191919"/>
          <w:spacing w:val="5"/>
          <w:kern w:val="0"/>
          <w:sz w:val="28"/>
          <w:szCs w:val="20"/>
        </w:rPr>
        <w:t>、</w:t>
      </w:r>
      <w:r>
        <w:rPr>
          <w:rFonts w:ascii="仿宋" w:hAnsi="仿宋" w:eastAsia="仿宋" w:cs="宋体"/>
          <w:color w:val="191919"/>
          <w:spacing w:val="5"/>
          <w:kern w:val="0"/>
          <w:sz w:val="28"/>
          <w:szCs w:val="20"/>
        </w:rPr>
        <w:t>Chrome浏览器或IE11</w:t>
      </w:r>
      <w:r>
        <w:rPr>
          <w:rFonts w:hint="eastAsia" w:ascii="仿宋" w:hAnsi="仿宋" w:eastAsia="仿宋" w:cs="宋体"/>
          <w:color w:val="191919"/>
          <w:spacing w:val="5"/>
          <w:kern w:val="0"/>
          <w:sz w:val="28"/>
          <w:szCs w:val="20"/>
        </w:rPr>
        <w:t>浏览器</w:t>
      </w:r>
      <w:r>
        <w:rPr>
          <w:rFonts w:ascii="仿宋" w:hAnsi="仿宋" w:eastAsia="仿宋" w:cs="宋体"/>
          <w:color w:val="191919"/>
          <w:spacing w:val="5"/>
          <w:kern w:val="0"/>
          <w:sz w:val="28"/>
          <w:szCs w:val="20"/>
        </w:rPr>
        <w:t>访问</w:t>
      </w:r>
      <w:r>
        <w:rPr>
          <w:rFonts w:hint="eastAsia" w:ascii="仿宋" w:hAnsi="仿宋" w:eastAsia="仿宋" w:cs="宋体"/>
          <w:color w:val="191919"/>
          <w:spacing w:val="5"/>
          <w:kern w:val="0"/>
          <w:sz w:val="28"/>
          <w:szCs w:val="20"/>
        </w:rPr>
        <w:t>数字外管平台</w:t>
      </w:r>
      <w:r>
        <w:rPr>
          <w:rFonts w:ascii="仿宋" w:hAnsi="仿宋" w:eastAsia="仿宋" w:cs="宋体"/>
          <w:color w:val="191919"/>
          <w:spacing w:val="5"/>
          <w:kern w:val="0"/>
          <w:sz w:val="28"/>
          <w:szCs w:val="20"/>
        </w:rPr>
        <w:t>，使用前需根据登录页面“常用下载”中的</w:t>
      </w:r>
      <w:r>
        <w:rPr>
          <w:rFonts w:hint="eastAsia" w:ascii="仿宋" w:hAnsi="仿宋" w:eastAsia="仿宋" w:cs="宋体"/>
          <w:color w:val="191919"/>
          <w:spacing w:val="5"/>
          <w:kern w:val="0"/>
          <w:sz w:val="28"/>
          <w:szCs w:val="20"/>
        </w:rPr>
        <w:t>《</w:t>
      </w:r>
      <w:r>
        <w:rPr>
          <w:rFonts w:ascii="仿宋" w:hAnsi="仿宋" w:eastAsia="仿宋" w:cs="宋体"/>
          <w:color w:val="191919"/>
          <w:spacing w:val="5"/>
          <w:kern w:val="0"/>
          <w:sz w:val="28"/>
          <w:szCs w:val="20"/>
        </w:rPr>
        <w:t>数字外管平台用户手册</w:t>
      </w:r>
      <w:r>
        <w:rPr>
          <w:rFonts w:hint="eastAsia" w:ascii="仿宋" w:hAnsi="仿宋" w:eastAsia="仿宋" w:cs="宋体"/>
          <w:color w:val="191919"/>
          <w:spacing w:val="5"/>
          <w:kern w:val="0"/>
          <w:sz w:val="28"/>
          <w:szCs w:val="20"/>
        </w:rPr>
        <w:t>》</w:t>
      </w:r>
      <w:r>
        <w:rPr>
          <w:rFonts w:ascii="仿宋" w:hAnsi="仿宋" w:eastAsia="仿宋" w:cs="宋体"/>
          <w:color w:val="191919"/>
          <w:spacing w:val="5"/>
          <w:kern w:val="0"/>
          <w:sz w:val="28"/>
          <w:szCs w:val="20"/>
        </w:rPr>
        <w:t>设置浏览器</w:t>
      </w:r>
      <w:r>
        <w:rPr>
          <w:rFonts w:hint="eastAsia" w:ascii="仿宋" w:hAnsi="仿宋" w:eastAsia="仿宋" w:cs="宋体"/>
          <w:color w:val="191919"/>
          <w:spacing w:val="5"/>
          <w:kern w:val="0"/>
          <w:sz w:val="28"/>
          <w:szCs w:val="20"/>
        </w:rPr>
        <w:t>（见图1）</w:t>
      </w:r>
      <w:r>
        <w:rPr>
          <w:rFonts w:ascii="仿宋" w:hAnsi="仿宋" w:eastAsia="仿宋" w:cs="宋体"/>
          <w:color w:val="191919"/>
          <w:spacing w:val="5"/>
          <w:kern w:val="0"/>
          <w:sz w:val="28"/>
          <w:szCs w:val="20"/>
        </w:rPr>
        <w:t>。</w:t>
      </w:r>
    </w:p>
    <w:p>
      <w:pPr>
        <w:widowControl/>
        <w:shd w:val="clear" w:color="auto" w:fill="FFFFFF"/>
        <w:spacing w:line="384" w:lineRule="atLeast"/>
        <w:jc w:val="center"/>
        <w:outlineLvl w:val="4"/>
        <w:rPr>
          <w:rFonts w:hint="eastAsia" w:ascii="inherit" w:hAnsi="inherit" w:eastAsia="微软雅黑" w:cs="宋体"/>
          <w:b/>
          <w:color w:val="191919"/>
          <w:spacing w:val="5"/>
          <w:kern w:val="0"/>
          <w:sz w:val="20"/>
          <w:szCs w:val="20"/>
        </w:rPr>
      </w:pPr>
      <w:r>
        <w:rPr>
          <w:rFonts w:hint="eastAsia" w:ascii="inherit" w:hAnsi="inherit" w:eastAsia="微软雅黑" w:cs="宋体"/>
          <w:color w:val="191919"/>
          <w:spacing w:val="5"/>
          <w:kern w:val="0"/>
          <w:sz w:val="20"/>
          <w:szCs w:val="20"/>
          <w:lang w:val="en-US" w:eastAsia="zh-CN" w:bidi="ar-SA"/>
        </w:rPr>
        <w:pict>
          <v:group id="组合 1025" o:spid="_x0000_s1026" style="position:absolute;left:0;margin-left:45.75pt;margin-top:28.5pt;height:273.75pt;width:333pt;mso-wrap-distance-bottom:0pt;mso-wrap-distance-top:0pt;rotation:0f;z-index:251661312;" coordorigin="0,0" coordsize="6660,5475">
            <o:lock v:ext="edit" position="f" selection="f" grouping="f" rotation="f" cropping="f" text="f"/>
            <v:shape id="图片框 1026" o:spid="_x0000_s1027" type="#_x0000_t75" style="position:absolute;left:0;top:0;height:5475;width:6660;rotation:0f;" o:ole="f" fillcolor="#FFFFFF" filled="f" o:preferrelative="t" stroked="f" coordorigin="0,0" coordsize="21600,21600">
              <v:fill on="f" color2="#FFFFFF" focus="0%"/>
              <v:imagedata cropleft="9705f" croptop="9017f" cropright="27556f" cropbottom="13818f" gain="65536f" blacklevel="0f" gamma="0" o:title="" r:id="rId5"/>
              <o:lock v:ext="edit" position="f" selection="f" grouping="f" rotation="f" cropping="f" text="f" aspectratio="t"/>
            </v:shape>
            <v:rect id="矩形 1027" o:spid="_x0000_s1028" style="position:absolute;left:1065;top:1515;height:465;width:1425;rotation:0f;" o:ole="f" fillcolor="#FFFFFF" filled="f" o:preferrelative="t" stroked="t" coordsize="21600,21600">
              <v:fill on="f" color2="#FFFFFF" focus="0%"/>
              <v:stroke color="#FF0000" color2="#FFFFFF" miterlimit="2"/>
              <v:imagedata gain="65536f" blacklevel="0f" gamma="0"/>
              <o:lock v:ext="edit" position="f" selection="f" grouping="f" rotation="f" cropping="f" text="f" aspectratio="f"/>
            </v:rect>
            <v:rect id="矩形 1028" o:spid="_x0000_s1029" style="position:absolute;left:240;top:2490;height:210;width:6165;rotation:0f;" o:ole="f" fillcolor="#FFFFFF" filled="f" o:preferrelative="t" stroked="t" coordsize="21600,21600">
              <v:fill on="f" color2="#FFFFFF" focus="0%"/>
              <v:stroke color="#FF0000" color2="#FFFFFF" miterlimit="2"/>
              <v:imagedata gain="65536f" blacklevel="0f" gamma="0"/>
              <o:lock v:ext="edit" position="f" selection="f" grouping="f" rotation="f" cropping="f" text="f" aspectratio="f"/>
            </v:rect>
            <w10:wrap type="topAndBottom"/>
          </v:group>
        </w:pict>
      </w:r>
      <w:r>
        <w:rPr>
          <w:rFonts w:hint="eastAsia" w:ascii="inherit" w:hAnsi="inherit" w:eastAsia="微软雅黑" w:cs="宋体"/>
          <w:b/>
          <w:color w:val="191919"/>
          <w:spacing w:val="5"/>
          <w:kern w:val="0"/>
          <w:sz w:val="20"/>
          <w:szCs w:val="20"/>
        </w:rPr>
        <w:t>图1 《数字外管平台用户手册》</w:t>
      </w:r>
    </w:p>
    <w:p>
      <w:pPr>
        <w:widowControl/>
        <w:shd w:val="clear" w:color="auto" w:fill="FFFFFF"/>
        <w:spacing w:line="384" w:lineRule="atLeast"/>
        <w:outlineLvl w:val="4"/>
        <w:rPr>
          <w:rFonts w:ascii="仿宋" w:hAnsi="仿宋" w:eastAsia="仿宋" w:cs="宋体"/>
          <w:b/>
          <w:color w:val="191919"/>
          <w:spacing w:val="5"/>
          <w:kern w:val="0"/>
          <w:sz w:val="28"/>
          <w:szCs w:val="20"/>
        </w:rPr>
      </w:pPr>
    </w:p>
    <w:p>
      <w:pPr>
        <w:widowControl/>
        <w:shd w:val="clear" w:color="auto" w:fill="FFFFFF"/>
        <w:spacing w:line="384" w:lineRule="atLeast"/>
        <w:outlineLvl w:val="4"/>
        <w:rPr>
          <w:rFonts w:ascii="仿宋" w:hAnsi="仿宋" w:eastAsia="仿宋" w:cs="宋体"/>
          <w:b/>
          <w:color w:val="191919"/>
          <w:spacing w:val="5"/>
          <w:kern w:val="0"/>
          <w:sz w:val="28"/>
          <w:szCs w:val="20"/>
        </w:rPr>
      </w:pPr>
      <w:r>
        <w:rPr>
          <w:rFonts w:ascii="仿宋" w:hAnsi="仿宋" w:eastAsia="仿宋" w:cs="宋体"/>
          <w:b/>
          <w:color w:val="191919"/>
          <w:spacing w:val="5"/>
          <w:kern w:val="0"/>
          <w:sz w:val="28"/>
          <w:szCs w:val="20"/>
        </w:rPr>
        <w:t>步骤二：注册用户。</w:t>
      </w:r>
    </w:p>
    <w:p>
      <w:pPr>
        <w:widowControl/>
        <w:shd w:val="clear" w:color="auto" w:fill="FFFFFF"/>
        <w:spacing w:line="384" w:lineRule="atLeast"/>
        <w:ind w:firstLine="580" w:firstLineChars="200"/>
        <w:outlineLvl w:val="4"/>
        <w:rPr>
          <w:rFonts w:ascii="仿宋" w:hAnsi="仿宋" w:eastAsia="仿宋" w:cs="宋体"/>
          <w:b/>
          <w:bCs/>
          <w:color w:val="191919"/>
          <w:spacing w:val="5"/>
          <w:kern w:val="0"/>
          <w:sz w:val="28"/>
          <w:szCs w:val="20"/>
        </w:rPr>
      </w:pPr>
      <w:r>
        <w:rPr>
          <w:rFonts w:ascii="仿宋" w:hAnsi="仿宋" w:eastAsia="仿宋" w:cs="宋体"/>
          <w:color w:val="191919"/>
          <w:spacing w:val="5"/>
          <w:kern w:val="0"/>
          <w:sz w:val="28"/>
          <w:szCs w:val="20"/>
        </w:rPr>
        <w:t>初次使用</w:t>
      </w:r>
      <w:r>
        <w:rPr>
          <w:rFonts w:hint="eastAsia" w:ascii="仿宋" w:hAnsi="仿宋" w:eastAsia="仿宋" w:cs="宋体"/>
          <w:color w:val="191919"/>
          <w:spacing w:val="5"/>
          <w:kern w:val="0"/>
          <w:sz w:val="28"/>
          <w:szCs w:val="20"/>
        </w:rPr>
        <w:t>数字外管平台时，用户</w:t>
      </w:r>
      <w:r>
        <w:rPr>
          <w:rFonts w:ascii="仿宋" w:hAnsi="仿宋" w:eastAsia="仿宋" w:cs="宋体"/>
          <w:color w:val="191919"/>
          <w:spacing w:val="5"/>
          <w:kern w:val="0"/>
          <w:sz w:val="28"/>
          <w:szCs w:val="20"/>
        </w:rPr>
        <w:t>需要进行注册，</w:t>
      </w:r>
      <w:r>
        <w:rPr>
          <w:rFonts w:hint="eastAsia" w:ascii="仿宋" w:hAnsi="仿宋" w:eastAsia="仿宋" w:cs="宋体"/>
          <w:color w:val="191919"/>
          <w:spacing w:val="5"/>
          <w:kern w:val="0"/>
          <w:sz w:val="28"/>
          <w:szCs w:val="20"/>
        </w:rPr>
        <w:t>注册方式为：</w:t>
      </w:r>
      <w:r>
        <w:rPr>
          <w:rFonts w:ascii="仿宋" w:hAnsi="仿宋" w:eastAsia="仿宋" w:cs="宋体"/>
          <w:color w:val="191919"/>
          <w:spacing w:val="5"/>
          <w:kern w:val="0"/>
          <w:sz w:val="28"/>
          <w:szCs w:val="20"/>
        </w:rPr>
        <w:t>点击“法人注册（行政许可业务）”</w:t>
      </w:r>
      <w:r>
        <w:rPr>
          <w:rFonts w:hint="eastAsia" w:ascii="仿宋" w:hAnsi="仿宋" w:eastAsia="仿宋" w:cs="宋体"/>
          <w:color w:val="191919"/>
          <w:spacing w:val="5"/>
          <w:kern w:val="0"/>
          <w:sz w:val="28"/>
          <w:szCs w:val="20"/>
        </w:rPr>
        <w:t>（见图2红色方框中）</w:t>
      </w:r>
      <w:r>
        <w:rPr>
          <w:rFonts w:ascii="仿宋" w:hAnsi="仿宋" w:eastAsia="仿宋" w:cs="宋体"/>
          <w:color w:val="191919"/>
          <w:spacing w:val="5"/>
          <w:kern w:val="0"/>
          <w:sz w:val="28"/>
          <w:szCs w:val="20"/>
        </w:rPr>
        <w:t>，依次选择和填入相应注册信息并设置用户代码和用户密码，点击蓝色“注册”按钮即可完成注册</w:t>
      </w:r>
      <w:r>
        <w:rPr>
          <w:rFonts w:hint="eastAsia" w:ascii="仿宋" w:hAnsi="仿宋" w:eastAsia="仿宋" w:cs="宋体"/>
          <w:color w:val="191919"/>
          <w:spacing w:val="5"/>
          <w:kern w:val="0"/>
          <w:sz w:val="28"/>
          <w:szCs w:val="20"/>
        </w:rPr>
        <w:t>（见图3）</w:t>
      </w:r>
      <w:r>
        <w:rPr>
          <w:rFonts w:ascii="仿宋" w:hAnsi="仿宋" w:eastAsia="仿宋" w:cs="宋体"/>
          <w:color w:val="191919"/>
          <w:spacing w:val="5"/>
          <w:kern w:val="0"/>
          <w:sz w:val="28"/>
          <w:szCs w:val="20"/>
        </w:rPr>
        <w:t>。</w:t>
      </w:r>
      <w:r>
        <w:rPr>
          <w:rFonts w:hint="eastAsia" w:ascii="仿宋" w:hAnsi="仿宋" w:eastAsia="仿宋" w:cs="宋体"/>
          <w:b/>
          <w:bCs/>
          <w:color w:val="191919"/>
          <w:spacing w:val="5"/>
          <w:kern w:val="0"/>
          <w:sz w:val="28"/>
          <w:szCs w:val="20"/>
        </w:rPr>
        <w:t>法人代表为外籍人士的，仍需来外汇局办理</w:t>
      </w:r>
      <w:r>
        <w:rPr>
          <w:rFonts w:hint="eastAsia" w:ascii="仿宋" w:hAnsi="仿宋" w:eastAsia="仿宋" w:cs="宋体"/>
          <w:b/>
          <w:bCs/>
          <w:color w:val="191919"/>
          <w:spacing w:val="5"/>
          <w:kern w:val="0"/>
          <w:sz w:val="28"/>
          <w:szCs w:val="20"/>
          <w:lang w:eastAsia="zh-CN"/>
        </w:rPr>
        <w:t>外债签约（变更）登记</w:t>
      </w:r>
      <w:r>
        <w:rPr>
          <w:rFonts w:hint="eastAsia" w:ascii="仿宋" w:hAnsi="仿宋" w:eastAsia="仿宋" w:cs="宋体"/>
          <w:b/>
          <w:bCs/>
          <w:color w:val="191919"/>
          <w:spacing w:val="5"/>
          <w:kern w:val="0"/>
          <w:sz w:val="28"/>
          <w:szCs w:val="20"/>
        </w:rPr>
        <w:t>。</w:t>
      </w:r>
    </w:p>
    <w:p>
      <w:pPr>
        <w:widowControl/>
        <w:shd w:val="clear" w:color="auto" w:fill="FFFFFF"/>
        <w:spacing w:line="384" w:lineRule="atLeast"/>
        <w:jc w:val="center"/>
        <w:outlineLvl w:val="4"/>
        <w:rPr>
          <w:rFonts w:hint="eastAsia" w:ascii="inherit" w:hAnsi="inherit" w:eastAsia="微软雅黑" w:cs="宋体"/>
          <w:b/>
          <w:color w:val="191919"/>
          <w:spacing w:val="5"/>
          <w:kern w:val="0"/>
          <w:sz w:val="20"/>
          <w:szCs w:val="20"/>
        </w:rPr>
      </w:pPr>
      <w:r>
        <w:rPr>
          <w:rFonts w:hint="eastAsia" w:ascii="inherit" w:hAnsi="inherit" w:eastAsia="微软雅黑" w:cs="宋体"/>
          <w:color w:val="191919"/>
          <w:spacing w:val="5"/>
          <w:kern w:val="0"/>
          <w:sz w:val="20"/>
          <w:szCs w:val="20"/>
          <w:lang w:val="en-US" w:eastAsia="zh-CN" w:bidi="ar-SA"/>
        </w:rPr>
        <w:pict>
          <v:group id="组合 1029" o:spid="_x0000_s1030" style="position:absolute;left:0;margin-left:0pt;margin-top:9.4pt;height:249.75pt;width:416.25pt;mso-wrap-distance-bottom:0pt;mso-wrap-distance-top:0pt;rotation:0f;z-index:251658240;" coordorigin="0,0" coordsize="8325,4995">
            <o:lock v:ext="edit" position="f" selection="f" grouping="f" rotation="f" cropping="f" text="f"/>
            <v:shape id="图片框 1030" o:spid="_x0000_s1031" type="#_x0000_t75" style="position:absolute;left:0;top:0;height:4995;width:8325;rotation:0f;" o:ole="f" fillcolor="#FFFFFF" filled="f" o:preferrelative="t" stroked="f" coordorigin="0,0" coordsize="21600,21600">
              <v:fill on="f" color2="#FFFFFF" focus="0%"/>
              <v:imagedata cropleft="9600f" croptop="9237f" cropright="8532f" cropbottom="3472f" gain="65536f" blacklevel="0f" gamma="0" o:title="" r:id="rId6"/>
              <o:lock v:ext="edit" position="f" selection="f" grouping="f" rotation="f" cropping="f" text="f" aspectratio="t"/>
            </v:shape>
            <v:rect id="矩形 1031" o:spid="_x0000_s1032" style="position:absolute;left:6015;top:3465;height:270;width:1650;rotation:0f;" o:ole="f" fillcolor="#FFFFFF" filled="f" o:preferrelative="t" stroked="t" coordsize="21600,21600">
              <v:fill on="f" color2="#FFFFFF" focus="0%"/>
              <v:stroke color="#FF0000" color2="#FFFFFF" miterlimit="2"/>
              <v:imagedata gain="65536f" blacklevel="0f" gamma="0"/>
              <o:lock v:ext="edit" position="f" selection="f" grouping="f" rotation="f" cropping="f" text="f" aspectratio="f"/>
            </v:rect>
            <w10:wrap type="topAndBottom"/>
          </v:group>
        </w:pict>
      </w:r>
      <w:r>
        <w:rPr>
          <w:rFonts w:hint="eastAsia" w:ascii="inherit" w:hAnsi="inherit" w:eastAsia="微软雅黑" w:cs="宋体"/>
          <w:b/>
          <w:color w:val="191919"/>
          <w:spacing w:val="5"/>
          <w:kern w:val="0"/>
          <w:sz w:val="20"/>
          <w:szCs w:val="20"/>
        </w:rPr>
        <w:t>图2 登录界面——注册用户</w:t>
      </w:r>
    </w:p>
    <w:p>
      <w:pPr>
        <w:widowControl/>
        <w:shd w:val="clear" w:color="auto" w:fill="FFFFFF"/>
        <w:spacing w:line="384" w:lineRule="atLeast"/>
        <w:jc w:val="center"/>
        <w:outlineLvl w:val="4"/>
        <w:rPr>
          <w:rFonts w:hint="eastAsia" w:ascii="inherit" w:hAnsi="inherit" w:eastAsia="微软雅黑" w:cs="宋体"/>
          <w:b/>
          <w:color w:val="191919"/>
          <w:spacing w:val="5"/>
          <w:kern w:val="0"/>
          <w:sz w:val="20"/>
          <w:szCs w:val="20"/>
        </w:rPr>
      </w:pPr>
    </w:p>
    <w:p>
      <w:pPr>
        <w:widowControl/>
        <w:shd w:val="clear" w:color="auto" w:fill="FFFFFF"/>
        <w:spacing w:line="384" w:lineRule="atLeast"/>
        <w:jc w:val="center"/>
        <w:outlineLvl w:val="4"/>
        <w:rPr>
          <w:rFonts w:hint="eastAsia" w:ascii="inherit" w:hAnsi="inherit" w:eastAsia="微软雅黑" w:cs="宋体"/>
          <w:b/>
          <w:color w:val="191919"/>
          <w:spacing w:val="5"/>
          <w:kern w:val="0"/>
          <w:sz w:val="20"/>
          <w:szCs w:val="20"/>
        </w:rPr>
      </w:pPr>
      <w:r>
        <w:rPr>
          <w:rFonts w:hint="eastAsia" w:ascii="inherit" w:hAnsi="inherit" w:eastAsia="微软雅黑" w:cs="宋体"/>
          <w:b/>
          <w:color w:val="191919"/>
          <w:spacing w:val="5"/>
          <w:kern w:val="0"/>
          <w:sz w:val="20"/>
          <w:szCs w:val="20"/>
          <w:lang w:val="en-US" w:eastAsia="zh-CN" w:bidi="ar-SA"/>
        </w:rPr>
        <w:pict>
          <v:shape id="Picture 33" o:spid="_x0000_s1033" type="#_x0000_t75" style="position:absolute;left:0;margin-left:0pt;margin-top:0.95pt;height:309.55pt;width:415.3pt;mso-wrap-distance-bottom:0pt;mso-wrap-distance-top:0pt;rotation:0f;z-index:251659264;" o:ole="f" fillcolor="#FFFFFF" filled="f" o:preferrelative="t" stroked="f" coordorigin="0,0" coordsize="21600,21600">
            <v:fill on="f" color2="#FFFFFF" focus="0%"/>
            <v:imagedata gain="65536f" blacklevel="0f" gamma="0" o:title="" r:id="rId7"/>
            <o:lock v:ext="edit" position="f" selection="f" grouping="f" rotation="f" cropping="f" text="f" aspectratio="t"/>
            <w10:wrap type="topAndBottom"/>
          </v:shape>
        </w:pict>
      </w:r>
      <w:r>
        <w:rPr>
          <w:rFonts w:hint="eastAsia" w:ascii="inherit" w:hAnsi="inherit" w:eastAsia="微软雅黑" w:cs="宋体"/>
          <w:b/>
          <w:color w:val="191919"/>
          <w:spacing w:val="5"/>
          <w:kern w:val="0"/>
          <w:sz w:val="20"/>
          <w:szCs w:val="20"/>
        </w:rPr>
        <w:t>图3 注册界面</w:t>
      </w:r>
    </w:p>
    <w:p>
      <w:pPr>
        <w:widowControl/>
        <w:shd w:val="clear" w:color="auto" w:fill="FFFFFF"/>
        <w:jc w:val="left"/>
        <w:rPr>
          <w:rFonts w:ascii="微软雅黑" w:hAnsi="微软雅黑" w:eastAsia="微软雅黑" w:cs="宋体"/>
          <w:color w:val="000000"/>
          <w:kern w:val="0"/>
          <w:sz w:val="18"/>
          <w:szCs w:val="18"/>
        </w:rPr>
      </w:pPr>
    </w:p>
    <w:p>
      <w:pPr>
        <w:widowControl/>
        <w:shd w:val="clear" w:color="auto" w:fill="FFFFFF"/>
        <w:jc w:val="left"/>
        <w:rPr>
          <w:rFonts w:ascii="微软雅黑" w:hAnsi="微软雅黑" w:eastAsia="微软雅黑" w:cs="宋体"/>
          <w:color w:val="000000"/>
          <w:kern w:val="0"/>
          <w:sz w:val="18"/>
          <w:szCs w:val="18"/>
        </w:rPr>
      </w:pPr>
    </w:p>
    <w:p>
      <w:pPr>
        <w:widowControl/>
        <w:shd w:val="clear" w:color="auto" w:fill="FFFFFF"/>
        <w:spacing w:line="384" w:lineRule="atLeast"/>
        <w:outlineLvl w:val="4"/>
        <w:rPr>
          <w:rFonts w:ascii="仿宋" w:hAnsi="仿宋" w:eastAsia="仿宋" w:cs="宋体"/>
          <w:b/>
          <w:color w:val="191919"/>
          <w:spacing w:val="5"/>
          <w:kern w:val="0"/>
          <w:sz w:val="28"/>
          <w:szCs w:val="20"/>
        </w:rPr>
      </w:pPr>
      <w:r>
        <w:rPr>
          <w:rFonts w:ascii="仿宋" w:hAnsi="仿宋" w:eastAsia="仿宋" w:cs="宋体"/>
          <w:b/>
          <w:color w:val="191919"/>
          <w:spacing w:val="5"/>
          <w:kern w:val="0"/>
          <w:sz w:val="28"/>
          <w:szCs w:val="20"/>
        </w:rPr>
        <w:t>步骤三：用户登录。</w:t>
      </w:r>
    </w:p>
    <w:p>
      <w:pPr>
        <w:widowControl/>
        <w:shd w:val="clear" w:color="auto" w:fill="FFFFFF"/>
        <w:spacing w:line="384" w:lineRule="atLeast"/>
        <w:ind w:firstLine="400" w:firstLineChars="200"/>
        <w:outlineLvl w:val="4"/>
        <w:rPr>
          <w:rFonts w:ascii="仿宋" w:hAnsi="仿宋" w:eastAsia="仿宋" w:cs="宋体"/>
          <w:color w:val="191919"/>
          <w:spacing w:val="5"/>
          <w:kern w:val="0"/>
          <w:sz w:val="28"/>
          <w:szCs w:val="20"/>
        </w:rPr>
      </w:pPr>
      <w:r>
        <w:rPr>
          <w:rFonts w:ascii="inherit" w:hAnsi="inherit" w:eastAsia="微软雅黑" w:cs="宋体"/>
          <w:color w:val="191919"/>
          <w:spacing w:val="5"/>
          <w:kern w:val="0"/>
          <w:sz w:val="20"/>
          <w:szCs w:val="20"/>
          <w:lang w:val="en-US" w:eastAsia="zh-CN" w:bidi="ar-SA"/>
        </w:rPr>
        <w:pict>
          <v:group id="组合 1033" o:spid="_x0000_s1034" style="position:absolute;left:0;margin-left:0pt;margin-top:132pt;height:286.5pt;width:419.25pt;mso-wrap-distance-bottom:0pt;mso-wrap-distance-top:0pt;rotation:0f;z-index:251660288;" coordorigin="0,0" coordsize="8385,5730">
            <o:lock v:ext="edit" position="f" selection="f" grouping="f" rotation="f" cropping="f" text="f"/>
            <v:shape id="图片框 1034" o:spid="_x0000_s1035" type="#_x0000_t75" style="position:absolute;left:0;top:0;height:5730;width:8385;rotation:0f;" o:ole="f" fillcolor="#FFFFFF" filled="f" o:preferrelative="t" stroked="f" coordorigin="0,0" coordsize="21600,21600">
              <v:fill on="f" color2="#FFFFFF" focus="0%"/>
              <v:imagedata gain="65536f" blacklevel="0f" gamma="0" o:title="" r:id="rId8"/>
              <o:lock v:ext="edit" position="f" selection="f" grouping="f" rotation="f" cropping="f" text="f" aspectratio="t"/>
            </v:shape>
            <v:rect id="矩形 1035" o:spid="_x0000_s1036" style="position:absolute;left:5235;top:1830;height:1695;width:2940;rotation:0f;" o:ole="f" fillcolor="#FFFFFF" filled="f" o:preferrelative="t" stroked="t" coordsize="21600,21600">
              <v:fill on="f" color2="#FFFFFF" focus="0%"/>
              <v:stroke color="#FF0000" color2="#FFFFFF" miterlimit="2"/>
              <v:imagedata gain="65536f" blacklevel="0f" gamma="0"/>
              <o:lock v:ext="edit" position="f" selection="f" grouping="f" rotation="f" cropping="f" text="f" aspectratio="f"/>
            </v:rect>
            <w10:wrap type="topAndBottom"/>
          </v:group>
        </w:pict>
      </w:r>
      <w:r>
        <w:rPr>
          <w:rFonts w:hint="eastAsia" w:ascii="仿宋" w:hAnsi="仿宋" w:eastAsia="仿宋" w:cs="宋体"/>
          <w:color w:val="191919"/>
          <w:spacing w:val="5"/>
          <w:kern w:val="0"/>
          <w:sz w:val="28"/>
          <w:szCs w:val="20"/>
        </w:rPr>
        <w:t>登录数字外管平台时，用户应正确</w:t>
      </w:r>
      <w:r>
        <w:rPr>
          <w:rFonts w:ascii="仿宋" w:hAnsi="仿宋" w:eastAsia="仿宋" w:cs="宋体"/>
          <w:color w:val="191919"/>
          <w:spacing w:val="5"/>
          <w:kern w:val="0"/>
          <w:sz w:val="28"/>
          <w:szCs w:val="20"/>
        </w:rPr>
        <w:t>输入机构代码、用户代码、用户密码和</w:t>
      </w:r>
      <w:r>
        <w:rPr>
          <w:rFonts w:hint="eastAsia" w:ascii="仿宋" w:hAnsi="仿宋" w:eastAsia="仿宋" w:cs="宋体"/>
          <w:color w:val="191919"/>
          <w:spacing w:val="5"/>
          <w:kern w:val="0"/>
          <w:sz w:val="28"/>
          <w:szCs w:val="20"/>
        </w:rPr>
        <w:t>校验码（见图4红色方框中）</w:t>
      </w:r>
      <w:r>
        <w:rPr>
          <w:rFonts w:ascii="仿宋" w:hAnsi="仿宋" w:eastAsia="仿宋" w:cs="宋体"/>
          <w:color w:val="191919"/>
          <w:spacing w:val="5"/>
          <w:kern w:val="0"/>
          <w:sz w:val="28"/>
          <w:szCs w:val="20"/>
        </w:rPr>
        <w:t>。</w:t>
      </w:r>
      <w:r>
        <w:rPr>
          <w:rFonts w:ascii="仿宋" w:hAnsi="仿宋" w:eastAsia="仿宋" w:cs="宋体"/>
          <w:b/>
          <w:color w:val="000000"/>
          <w:spacing w:val="5"/>
          <w:kern w:val="0"/>
          <w:sz w:val="28"/>
          <w:szCs w:val="20"/>
        </w:rPr>
        <w:t>需</w:t>
      </w:r>
      <w:r>
        <w:rPr>
          <w:rFonts w:hint="eastAsia" w:ascii="仿宋" w:hAnsi="仿宋" w:eastAsia="仿宋" w:cs="宋体"/>
          <w:b/>
          <w:color w:val="000000"/>
          <w:spacing w:val="5"/>
          <w:kern w:val="0"/>
          <w:sz w:val="28"/>
          <w:szCs w:val="20"/>
        </w:rPr>
        <w:t>要</w:t>
      </w:r>
      <w:r>
        <w:rPr>
          <w:rFonts w:ascii="仿宋" w:hAnsi="仿宋" w:eastAsia="仿宋" w:cs="宋体"/>
          <w:b/>
          <w:color w:val="000000"/>
          <w:spacing w:val="5"/>
          <w:kern w:val="0"/>
          <w:sz w:val="28"/>
          <w:szCs w:val="20"/>
        </w:rPr>
        <w:t>注意的是，机构代码请输入统一社会信用代码9-17位，用户代码和用户密码请使用步骤二注册时提交的用户代码和用户密码。</w:t>
      </w:r>
    </w:p>
    <w:p>
      <w:pPr>
        <w:widowControl/>
        <w:shd w:val="clear" w:color="auto" w:fill="FFFFFF"/>
        <w:spacing w:line="384" w:lineRule="atLeast"/>
        <w:jc w:val="center"/>
        <w:outlineLvl w:val="4"/>
        <w:rPr>
          <w:rFonts w:hint="eastAsia" w:ascii="inherit" w:hAnsi="inherit" w:eastAsia="微软雅黑" w:cs="宋体"/>
          <w:b/>
          <w:color w:val="191919"/>
          <w:spacing w:val="5"/>
          <w:kern w:val="0"/>
          <w:sz w:val="20"/>
          <w:szCs w:val="20"/>
        </w:rPr>
      </w:pPr>
      <w:r>
        <w:rPr>
          <w:rFonts w:hint="eastAsia" w:ascii="inherit" w:hAnsi="inherit" w:eastAsia="微软雅黑" w:cs="宋体"/>
          <w:b/>
          <w:color w:val="191919"/>
          <w:spacing w:val="5"/>
          <w:kern w:val="0"/>
          <w:sz w:val="20"/>
          <w:szCs w:val="20"/>
        </w:rPr>
        <w:t>图4 登录界面——用户登录</w:t>
      </w:r>
    </w:p>
    <w:p>
      <w:pPr>
        <w:widowControl/>
        <w:shd w:val="clear" w:color="auto" w:fill="FFFFFF"/>
        <w:jc w:val="left"/>
        <w:rPr>
          <w:rFonts w:ascii="微软雅黑" w:hAnsi="微软雅黑" w:eastAsia="微软雅黑" w:cs="宋体"/>
          <w:color w:val="000000"/>
          <w:kern w:val="0"/>
          <w:sz w:val="18"/>
          <w:szCs w:val="18"/>
        </w:rPr>
      </w:pPr>
    </w:p>
    <w:p>
      <w:pPr>
        <w:widowControl/>
        <w:shd w:val="clear" w:color="auto" w:fill="FFFFFF"/>
        <w:spacing w:line="384" w:lineRule="atLeast"/>
        <w:outlineLvl w:val="4"/>
        <w:rPr>
          <w:rFonts w:ascii="仿宋" w:hAnsi="仿宋" w:eastAsia="仿宋" w:cs="宋体"/>
          <w:b/>
          <w:color w:val="191919"/>
          <w:spacing w:val="5"/>
          <w:kern w:val="0"/>
          <w:sz w:val="28"/>
          <w:szCs w:val="20"/>
        </w:rPr>
      </w:pPr>
      <w:r>
        <w:rPr>
          <w:rFonts w:ascii="仿宋" w:hAnsi="仿宋" w:eastAsia="仿宋" w:cs="宋体"/>
          <w:b/>
          <w:color w:val="191919"/>
          <w:spacing w:val="5"/>
          <w:kern w:val="0"/>
          <w:sz w:val="28"/>
          <w:szCs w:val="20"/>
        </w:rPr>
        <w:t>步骤四：选择外汇行政许可办理事项。</w:t>
      </w:r>
    </w:p>
    <w:p>
      <w:pPr>
        <w:widowControl/>
        <w:shd w:val="clear" w:color="auto" w:fill="FFFFFF"/>
        <w:spacing w:line="384" w:lineRule="atLeast"/>
        <w:ind w:firstLine="580" w:firstLineChars="200"/>
        <w:outlineLvl w:val="4"/>
        <w:rPr>
          <w:rFonts w:ascii="仿宋" w:hAnsi="仿宋" w:eastAsia="仿宋" w:cs="宋体"/>
          <w:color w:val="191919"/>
          <w:spacing w:val="5"/>
          <w:kern w:val="0"/>
          <w:sz w:val="28"/>
          <w:szCs w:val="20"/>
        </w:rPr>
      </w:pPr>
      <w:r>
        <w:rPr>
          <w:rFonts w:hint="eastAsia" w:ascii="仿宋" w:hAnsi="仿宋" w:eastAsia="仿宋" w:cs="宋体"/>
          <w:color w:val="191919"/>
          <w:spacing w:val="5"/>
          <w:kern w:val="0"/>
          <w:sz w:val="28"/>
          <w:szCs w:val="20"/>
        </w:rPr>
        <w:t>方式一：</w:t>
      </w:r>
      <w:r>
        <w:rPr>
          <w:rFonts w:ascii="仿宋" w:hAnsi="仿宋" w:eastAsia="仿宋" w:cs="宋体"/>
          <w:color w:val="191919"/>
          <w:spacing w:val="5"/>
          <w:kern w:val="0"/>
          <w:sz w:val="28"/>
          <w:szCs w:val="20"/>
        </w:rPr>
        <w:t>登录进入</w:t>
      </w:r>
      <w:r>
        <w:rPr>
          <w:rFonts w:hint="eastAsia" w:ascii="仿宋" w:hAnsi="仿宋" w:eastAsia="仿宋" w:cs="宋体"/>
          <w:color w:val="191919"/>
          <w:spacing w:val="5"/>
          <w:kern w:val="0"/>
          <w:sz w:val="28"/>
          <w:szCs w:val="20"/>
        </w:rPr>
        <w:t>数字外管平台</w:t>
      </w:r>
      <w:r>
        <w:rPr>
          <w:rFonts w:ascii="仿宋" w:hAnsi="仿宋" w:eastAsia="仿宋" w:cs="宋体"/>
          <w:color w:val="191919"/>
          <w:spacing w:val="5"/>
          <w:kern w:val="0"/>
          <w:sz w:val="28"/>
          <w:szCs w:val="20"/>
        </w:rPr>
        <w:t>后，</w:t>
      </w:r>
      <w:r>
        <w:rPr>
          <w:rFonts w:hint="eastAsia" w:ascii="仿宋" w:hAnsi="仿宋" w:eastAsia="仿宋" w:cs="宋体"/>
          <w:color w:val="191919"/>
          <w:spacing w:val="5"/>
          <w:kern w:val="0"/>
          <w:sz w:val="28"/>
          <w:szCs w:val="20"/>
        </w:rPr>
        <w:t>用户需</w:t>
      </w:r>
      <w:r>
        <w:rPr>
          <w:rFonts w:ascii="仿宋" w:hAnsi="仿宋" w:eastAsia="仿宋" w:cs="宋体"/>
          <w:color w:val="191919"/>
          <w:spacing w:val="5"/>
          <w:kern w:val="0"/>
          <w:sz w:val="28"/>
          <w:szCs w:val="20"/>
        </w:rPr>
        <w:t>点击导航菜单“行政许可”,将左侧下拉菜单“行政许可”展开，点击“行政许可办理”，</w:t>
      </w:r>
      <w:r>
        <w:rPr>
          <w:rFonts w:hint="eastAsia" w:ascii="仿宋" w:hAnsi="仿宋" w:eastAsia="仿宋" w:cs="宋体"/>
          <w:color w:val="191919"/>
          <w:spacing w:val="5"/>
          <w:kern w:val="0"/>
          <w:sz w:val="28"/>
          <w:szCs w:val="20"/>
        </w:rPr>
        <w:t>即可看到</w:t>
      </w:r>
      <w:r>
        <w:rPr>
          <w:rFonts w:ascii="仿宋" w:hAnsi="仿宋" w:eastAsia="仿宋" w:cs="宋体"/>
          <w:color w:val="191919"/>
          <w:spacing w:val="5"/>
          <w:kern w:val="0"/>
          <w:sz w:val="28"/>
          <w:szCs w:val="20"/>
        </w:rPr>
        <w:t>所有外汇行政许可事项</w:t>
      </w:r>
      <w:r>
        <w:rPr>
          <w:rFonts w:hint="eastAsia" w:ascii="仿宋" w:hAnsi="仿宋" w:eastAsia="仿宋" w:cs="宋体"/>
          <w:color w:val="191919"/>
          <w:spacing w:val="5"/>
          <w:kern w:val="0"/>
          <w:sz w:val="28"/>
          <w:szCs w:val="20"/>
        </w:rPr>
        <w:t>（见图5）</w:t>
      </w:r>
      <w:r>
        <w:rPr>
          <w:rFonts w:ascii="仿宋" w:hAnsi="仿宋" w:eastAsia="仿宋" w:cs="宋体"/>
          <w:color w:val="191919"/>
          <w:spacing w:val="5"/>
          <w:kern w:val="0"/>
          <w:sz w:val="28"/>
          <w:szCs w:val="20"/>
        </w:rPr>
        <w:t>。</w:t>
      </w:r>
    </w:p>
    <w:p>
      <w:pPr>
        <w:widowControl/>
        <w:shd w:val="clear" w:color="auto" w:fill="FFFFFF"/>
        <w:spacing w:line="384" w:lineRule="atLeast"/>
        <w:ind w:firstLine="400" w:firstLineChars="200"/>
        <w:jc w:val="center"/>
        <w:outlineLvl w:val="4"/>
        <w:rPr>
          <w:rFonts w:hint="eastAsia" w:ascii="inherit" w:hAnsi="inherit" w:eastAsia="微软雅黑" w:cs="宋体"/>
          <w:b/>
          <w:color w:val="191919"/>
          <w:spacing w:val="5"/>
          <w:kern w:val="0"/>
          <w:sz w:val="20"/>
          <w:szCs w:val="20"/>
        </w:rPr>
      </w:pPr>
      <w:r>
        <w:rPr>
          <w:rFonts w:hint="eastAsia" w:ascii="inherit" w:hAnsi="inherit" w:eastAsia="微软雅黑" w:cs="宋体"/>
          <w:b/>
          <w:color w:val="191919"/>
          <w:spacing w:val="5"/>
          <w:kern w:val="0"/>
          <w:sz w:val="20"/>
          <w:szCs w:val="20"/>
          <w:lang w:val="en-US" w:eastAsia="zh-CN" w:bidi="ar-SA"/>
        </w:rPr>
        <w:pict>
          <v:rect id="_x0000_s1037" o:spid="_x0000_s1037" style="position:absolute;left:0;margin-left:24.5pt;margin-top:28.25pt;height:139.55pt;width:166.1pt;rotation:0f;z-index:251668480;" o:ole="f" fillcolor="#FFFFFF" filled="f" o:preferrelative="t" stroked="f" coordsize="21600,21600">
            <v:fill on="f" color2="#FFFFFF" focus="0%"/>
            <v:imagedata gain="65536f" blacklevel="0f" gamma="0"/>
            <o:lock v:ext="edit" position="f" selection="f" grouping="f" rotation="f" cropping="f" text="f" aspectratio="f"/>
            <v:textbox style="mso-fit-shape-to-text:t;">
              <w:txbxContent>
                <w:p>
                  <w:pPr>
                    <w:rPr>
                      <w:rFonts w:ascii="黑体" w:hAnsi="黑体" w:eastAsia="黑体"/>
                      <w:b/>
                      <w:color w:val="FF0000"/>
                      <w:sz w:val="24"/>
                    </w:rPr>
                  </w:pPr>
                  <w:r>
                    <w:rPr>
                      <w:rFonts w:hint="eastAsia" w:ascii="黑体" w:hAnsi="黑体" w:eastAsia="黑体"/>
                      <w:b/>
                      <w:color w:val="FF0000"/>
                      <w:sz w:val="24"/>
                    </w:rPr>
                    <w:t>下拉菜单</w:t>
                  </w:r>
                </w:p>
              </w:txbxContent>
            </v:textbox>
          </v:rect>
        </w:pict>
      </w:r>
      <w:r>
        <w:rPr>
          <w:rFonts w:hint="eastAsia" w:ascii="inherit" w:hAnsi="inherit" w:eastAsia="微软雅黑" w:cs="宋体"/>
          <w:b/>
          <w:color w:val="191919"/>
          <w:spacing w:val="5"/>
          <w:kern w:val="0"/>
          <w:sz w:val="20"/>
          <w:szCs w:val="20"/>
          <w:lang w:val="en-US" w:eastAsia="zh-CN" w:bidi="ar-SA"/>
        </w:rPr>
        <w:pict>
          <v:shape id="Down Arrow 56" o:spid="_x0000_s1038" type="#_x0000_t67" style="position:absolute;left:0;margin-left:49.5pt;margin-top:50.5pt;height:22.25pt;width:3.6pt;rotation:0f;z-index:251669504;" o:ole="f" fillcolor="#FF0000" filled="t" o:preferrelative="t" stroked="t" coordorigin="0,0" coordsize="21600,21600" adj="19853,5400">
            <v:stroke color="#FF0000" color2="#FFFFFF" miterlimit="2"/>
            <v:imagedata gain="65536f" blacklevel="0f" gamma="0"/>
            <o:lock v:ext="edit" position="f" selection="f" grouping="f" rotation="f" cropping="f" text="f" aspectratio="f"/>
          </v:shape>
        </w:pict>
      </w:r>
      <w:r>
        <w:rPr>
          <w:rFonts w:hint="eastAsia" w:ascii="inherit" w:hAnsi="inherit" w:eastAsia="微软雅黑" w:cs="宋体"/>
          <w:b/>
          <w:color w:val="191919"/>
          <w:spacing w:val="5"/>
          <w:kern w:val="0"/>
          <w:sz w:val="20"/>
          <w:szCs w:val="20"/>
          <w:lang w:val="en-US" w:eastAsia="zh-CN" w:bidi="ar-SA"/>
        </w:rPr>
        <w:pict>
          <v:rect id="Text Box 2" o:spid="_x0000_s1039" style="position:absolute;left:0;margin-left:224.35pt;margin-top:29.25pt;height:139.55pt;width:166.1pt;rotation:0f;z-index:251667456;" o:ole="f" fillcolor="#FFFFFF" filled="f" o:preferrelative="t" stroked="f" coordsize="21600,21600">
            <v:fill on="f" color2="#FFFFFF" focus="0%"/>
            <v:imagedata gain="65536f" blacklevel="0f" gamma="0"/>
            <o:lock v:ext="edit" position="f" selection="f" grouping="f" rotation="f" cropping="f" text="f" aspectratio="f"/>
            <v:textbox style="mso-fit-shape-to-text:t;">
              <w:txbxContent>
                <w:p>
                  <w:pPr>
                    <w:rPr>
                      <w:rFonts w:ascii="黑体" w:hAnsi="黑体" w:eastAsia="黑体"/>
                      <w:b/>
                      <w:color w:val="FF0000"/>
                      <w:sz w:val="24"/>
                    </w:rPr>
                  </w:pPr>
                  <w:r>
                    <w:rPr>
                      <w:rFonts w:hint="eastAsia" w:ascii="黑体" w:hAnsi="黑体" w:eastAsia="黑体"/>
                      <w:b/>
                      <w:color w:val="FF0000"/>
                      <w:sz w:val="24"/>
                    </w:rPr>
                    <w:t>导航菜单</w:t>
                  </w:r>
                </w:p>
              </w:txbxContent>
            </v:textbox>
          </v:rect>
        </w:pict>
      </w:r>
      <w:r>
        <w:rPr>
          <w:rFonts w:hint="eastAsia" w:ascii="仿宋" w:hAnsi="仿宋" w:eastAsia="仿宋" w:cs="宋体"/>
          <w:color w:val="191919"/>
          <w:spacing w:val="5"/>
          <w:kern w:val="0"/>
          <w:sz w:val="28"/>
          <w:szCs w:val="20"/>
          <w:lang w:val="en-US" w:eastAsia="zh-CN" w:bidi="ar-SA"/>
        </w:rPr>
        <w:pict>
          <v:shape id="Left Arrow 53" o:spid="_x0000_s1040" type="#_x0000_t66" style="position:absolute;left:0;margin-left:190.5pt;margin-top:38.25pt;height:4.5pt;width:36.75pt;rotation:0f;z-index:251666432;" o:ole="f" fillcolor="#FF0000" filled="t" o:preferrelative="t" stroked="t" coordorigin="0,0" coordsize="21600,21600" adj="1322,5400">
            <v:stroke color="#FF0000" color2="#FFFFFF" miterlimit="2"/>
            <v:imagedata gain="65536f" blacklevel="0f" gamma="0"/>
            <o:lock v:ext="edit" position="f" selection="f" grouping="f" rotation="f" cropping="f" text="f" aspectratio="f"/>
          </v:shape>
        </w:pict>
      </w:r>
      <w:r>
        <w:rPr>
          <w:rFonts w:hint="eastAsia" w:ascii="仿宋" w:hAnsi="仿宋" w:eastAsia="仿宋" w:cs="宋体"/>
          <w:color w:val="191919"/>
          <w:spacing w:val="5"/>
          <w:kern w:val="0"/>
          <w:sz w:val="28"/>
          <w:szCs w:val="20"/>
          <w:lang w:val="en-US" w:eastAsia="zh-CN" w:bidi="ar-SA"/>
        </w:rPr>
        <w:pict>
          <v:rect id="Rectangle 52" o:spid="_x0000_s1041" style="position:absolute;left:0;margin-left:0pt;margin-top:99pt;height:16.5pt;width:99.75pt;rotation:0f;z-index:251665408;" o:ole="f" fillcolor="#FFFFFF" filled="f" o:preferrelative="t" stroked="t" coordsize="21600,21600">
            <v:fill on="f" color2="#FFFFFF" focus="0%"/>
            <v:stroke color="#FF0000" color2="#FFFFFF" miterlimit="2"/>
            <v:imagedata gain="65536f" blacklevel="0f" gamma="0"/>
            <o:lock v:ext="edit" position="f" selection="f" grouping="f" rotation="f" cropping="f" text="f" aspectratio="f"/>
          </v:rect>
        </w:pict>
      </w:r>
      <w:r>
        <w:rPr>
          <w:rFonts w:hint="eastAsia" w:ascii="仿宋" w:hAnsi="仿宋" w:eastAsia="仿宋" w:cs="宋体"/>
          <w:color w:val="191919"/>
          <w:spacing w:val="5"/>
          <w:kern w:val="0"/>
          <w:sz w:val="28"/>
          <w:szCs w:val="20"/>
          <w:lang w:val="en-US" w:eastAsia="zh-CN" w:bidi="ar-SA"/>
        </w:rPr>
        <w:pict>
          <v:rect id="Rectangle 51" o:spid="_x0000_s1042" style="position:absolute;left:0;margin-left:0pt;margin-top:75pt;height:11.25pt;width:96pt;rotation:0f;z-index:251664384;" o:ole="f" fillcolor="#FFFFFF" filled="f" o:preferrelative="t" stroked="t" coordsize="21600,21600">
            <v:fill on="f" color2="#FFFFFF" focus="0%"/>
            <v:stroke color="#FF0000" color2="#FFFFFF" miterlimit="2"/>
            <v:imagedata gain="65536f" blacklevel="0f" gamma="0"/>
            <o:lock v:ext="edit" position="f" selection="f" grouping="f" rotation="f" cropping="f" text="f" aspectratio="f"/>
          </v:rect>
        </w:pict>
      </w:r>
      <w:r>
        <w:rPr>
          <w:rFonts w:hint="eastAsia" w:ascii="仿宋" w:hAnsi="仿宋" w:eastAsia="仿宋" w:cs="宋体"/>
          <w:color w:val="191919"/>
          <w:spacing w:val="5"/>
          <w:kern w:val="0"/>
          <w:sz w:val="28"/>
          <w:szCs w:val="20"/>
          <w:lang w:val="en-US" w:eastAsia="zh-CN" w:bidi="ar-SA"/>
        </w:rPr>
        <w:pict>
          <v:rect id="Rectangle 50" o:spid="_x0000_s1043" style="position:absolute;left:0;margin-left:139.5pt;margin-top:29.25pt;height:22.5pt;width:43.5pt;rotation:0f;z-index:251663360;" o:ole="f" fillcolor="#FFFFFF" filled="f" o:preferrelative="t" stroked="t" coordsize="21600,21600">
            <v:fill on="f" color2="#FFFFFF" focus="0%"/>
            <v:stroke color="#FF0000" color2="#FFFFFF" miterlimit="2"/>
            <v:imagedata gain="65536f" blacklevel="0f" gamma="0"/>
            <o:lock v:ext="edit" position="f" selection="f" grouping="f" rotation="f" cropping="f" text="f" aspectratio="f"/>
          </v:rect>
        </w:pict>
      </w:r>
      <w:r>
        <w:rPr>
          <w:rFonts w:hint="eastAsia" w:ascii="仿宋" w:hAnsi="仿宋" w:eastAsia="仿宋" w:cs="宋体"/>
          <w:color w:val="191919"/>
          <w:spacing w:val="5"/>
          <w:kern w:val="0"/>
          <w:sz w:val="28"/>
          <w:szCs w:val="20"/>
          <w:lang w:val="en-US" w:eastAsia="zh-CN" w:bidi="ar-SA"/>
        </w:rPr>
        <w:pict>
          <v:shape id="Picture 49" o:spid="_x0000_s1044" type="#_x0000_t75" style="position:absolute;left:0;margin-left:0pt;margin-top:7.5pt;height:249.9pt;width:415.3pt;mso-wrap-distance-bottom:0pt;mso-wrap-distance-top:0pt;rotation:0f;z-index:251662336;" o:ole="f" fillcolor="#FFFFFF" filled="f" o:preferrelative="t" stroked="f" coordorigin="0,0" coordsize="21600,21600">
            <v:fill on="f" color2="#FFFFFF" focus="0%"/>
            <v:imagedata gain="65536f" blacklevel="0f" gamma="0" o:title="" r:id="rId9"/>
            <o:lock v:ext="edit" position="f" selection="f" grouping="f" rotation="f" cropping="f" text="f" aspectratio="t"/>
            <w10:wrap type="topAndBottom"/>
          </v:shape>
        </w:pict>
      </w:r>
      <w:r>
        <w:rPr>
          <w:rFonts w:hint="eastAsia" w:ascii="inherit" w:hAnsi="inherit" w:eastAsia="微软雅黑" w:cs="宋体"/>
          <w:b/>
          <w:color w:val="191919"/>
          <w:spacing w:val="5"/>
          <w:kern w:val="0"/>
          <w:sz w:val="20"/>
          <w:szCs w:val="20"/>
        </w:rPr>
        <w:t>图5 行政许可事项</w:t>
      </w:r>
    </w:p>
    <w:p>
      <w:pPr>
        <w:widowControl/>
        <w:shd w:val="clear" w:color="auto" w:fill="FFFFFF"/>
        <w:spacing w:line="384" w:lineRule="atLeast"/>
        <w:ind w:firstLine="562" w:firstLineChars="200"/>
        <w:outlineLvl w:val="4"/>
        <w:rPr>
          <w:rFonts w:ascii="仿宋" w:hAnsi="仿宋" w:eastAsia="仿宋" w:cs="宋体"/>
          <w:b/>
          <w:color w:val="191919"/>
          <w:spacing w:val="5"/>
          <w:kern w:val="0"/>
          <w:sz w:val="28"/>
          <w:szCs w:val="20"/>
        </w:rPr>
      </w:pPr>
      <w:r>
        <w:rPr>
          <w:rFonts w:ascii="仿宋" w:hAnsi="仿宋" w:eastAsia="仿宋" w:cs="宋体"/>
          <w:b/>
          <w:color w:val="000000"/>
          <w:spacing w:val="5"/>
          <w:kern w:val="0"/>
          <w:sz w:val="28"/>
          <w:szCs w:val="20"/>
          <w:lang w:val="en-US" w:eastAsia="zh-CN" w:bidi="ar-SA"/>
        </w:rPr>
        <w:pict>
          <v:group id="组合 1044" o:spid="_x0000_s1045" style="position:absolute;left:0;margin-left:0.75pt;margin-top:131.55pt;height:224.25pt;width:415.5pt;mso-wrap-distance-bottom:0pt;mso-wrap-distance-top:0pt;rotation:0f;z-index:251670528;" coordorigin="0,0" coordsize="8310,4485">
            <o:lock v:ext="edit" position="f" selection="f" grouping="f" rotation="f" cropping="f" text="f"/>
            <v:shape id="图片框 1045" o:spid="_x0000_s1046" type="#_x0000_t75" style="position:absolute;left:0;top:0;height:4485;width:8310;rotation:0f;" o:ole="f" fillcolor="#FFFFFF" filled="f" o:preferrelative="t" stroked="f" coordorigin="0,0" coordsize="21600,21600">
              <v:fill on="f" color2="#FFFFFF" focus="0%"/>
              <v:imagedata gain="65536f" blacklevel="0f" gamma="0" o:title="" r:id="rId10"/>
              <o:lock v:ext="edit" position="f" selection="f" grouping="f" rotation="f" cropping="f" text="f" aspectratio="t"/>
            </v:shape>
            <v:rect id="矩形 1046" o:spid="_x0000_s1047" style="position:absolute;left:1620;top:2100;height:180;width:6630;rotation:0f;" o:ole="f" fillcolor="#FFFFFF" filled="f" o:preferrelative="t" stroked="t" coordsize="21600,21600">
              <v:fill on="f" color2="#FFFFFF" focus="0%"/>
              <v:stroke color="#FF0000" color2="#FFFFFF" miterlimit="2"/>
              <v:imagedata gain="65536f" blacklevel="0f" gamma="0"/>
              <o:lock v:ext="edit" position="f" selection="f" grouping="f" rotation="f" cropping="f" text="f" aspectratio="f"/>
            </v:rect>
            <w10:wrap type="topAndBottom"/>
          </v:group>
        </w:pict>
      </w:r>
      <w:r>
        <w:rPr>
          <w:rFonts w:ascii="仿宋" w:hAnsi="仿宋" w:eastAsia="仿宋" w:cs="宋体"/>
          <w:b/>
          <w:color w:val="000000"/>
          <w:spacing w:val="5"/>
          <w:kern w:val="0"/>
          <w:sz w:val="28"/>
          <w:szCs w:val="20"/>
        </w:rPr>
        <w:t>用户</w:t>
      </w:r>
      <w:r>
        <w:rPr>
          <w:rFonts w:hint="eastAsia" w:ascii="仿宋" w:hAnsi="仿宋" w:eastAsia="仿宋" w:cs="宋体"/>
          <w:b/>
          <w:color w:val="000000"/>
          <w:spacing w:val="5"/>
          <w:kern w:val="0"/>
          <w:sz w:val="28"/>
          <w:szCs w:val="20"/>
        </w:rPr>
        <w:t>需</w:t>
      </w:r>
      <w:r>
        <w:rPr>
          <w:rFonts w:ascii="仿宋" w:hAnsi="仿宋" w:eastAsia="仿宋" w:cs="宋体"/>
          <w:b/>
          <w:color w:val="000000"/>
          <w:spacing w:val="5"/>
          <w:kern w:val="0"/>
          <w:sz w:val="28"/>
          <w:szCs w:val="20"/>
        </w:rPr>
        <w:t>选择“17100500Y境内机构外债、对外或有负债、外债转贷款审批、登记及履约核准”，点开树状列表选择“17100500201非银行债务人外债登记</w:t>
      </w:r>
      <w:r>
        <w:rPr>
          <w:rFonts w:hint="eastAsia" w:ascii="仿宋" w:hAnsi="仿宋" w:eastAsia="仿宋" w:cs="宋体"/>
          <w:b/>
          <w:color w:val="000000"/>
          <w:spacing w:val="5"/>
          <w:kern w:val="0"/>
          <w:sz w:val="28"/>
          <w:szCs w:val="20"/>
        </w:rPr>
        <w:t>-</w:t>
      </w:r>
      <w:r>
        <w:rPr>
          <w:rFonts w:ascii="仿宋" w:hAnsi="仿宋" w:eastAsia="仿宋" w:cs="宋体"/>
          <w:b/>
          <w:color w:val="000000"/>
          <w:spacing w:val="5"/>
          <w:kern w:val="0"/>
          <w:sz w:val="28"/>
          <w:szCs w:val="20"/>
        </w:rPr>
        <w:t>外债签约（变更）登记”，点击其右侧对应的“我要办理”</w:t>
      </w:r>
      <w:r>
        <w:rPr>
          <w:rFonts w:hint="eastAsia" w:ascii="仿宋" w:hAnsi="仿宋" w:eastAsia="仿宋" w:cs="宋体"/>
          <w:b/>
          <w:color w:val="000000"/>
          <w:spacing w:val="5"/>
          <w:kern w:val="0"/>
          <w:sz w:val="28"/>
          <w:szCs w:val="20"/>
        </w:rPr>
        <w:t>后方可进入</w:t>
      </w:r>
      <w:r>
        <w:rPr>
          <w:rFonts w:hint="eastAsia" w:ascii="仿宋" w:hAnsi="仿宋" w:eastAsia="仿宋" w:cs="宋体"/>
          <w:b/>
          <w:color w:val="000000"/>
          <w:spacing w:val="5"/>
          <w:kern w:val="0"/>
          <w:sz w:val="28"/>
          <w:szCs w:val="20"/>
          <w:lang w:eastAsia="zh-CN"/>
        </w:rPr>
        <w:t>外债签约（变更）登记</w:t>
      </w:r>
      <w:r>
        <w:rPr>
          <w:rFonts w:hint="eastAsia" w:ascii="仿宋" w:hAnsi="仿宋" w:eastAsia="仿宋" w:cs="宋体"/>
          <w:b/>
          <w:color w:val="000000"/>
          <w:spacing w:val="5"/>
          <w:kern w:val="0"/>
          <w:sz w:val="28"/>
          <w:szCs w:val="20"/>
        </w:rPr>
        <w:t>办理流程（见图6）</w:t>
      </w:r>
      <w:r>
        <w:rPr>
          <w:rFonts w:ascii="仿宋" w:hAnsi="仿宋" w:eastAsia="仿宋" w:cs="宋体"/>
          <w:b/>
          <w:color w:val="000000"/>
          <w:spacing w:val="5"/>
          <w:kern w:val="0"/>
          <w:sz w:val="28"/>
          <w:szCs w:val="20"/>
        </w:rPr>
        <w:t>。</w:t>
      </w:r>
    </w:p>
    <w:p>
      <w:pPr>
        <w:widowControl/>
        <w:shd w:val="clear" w:color="auto" w:fill="FFFFFF"/>
        <w:jc w:val="center"/>
        <w:rPr>
          <w:rFonts w:hint="eastAsia" w:ascii="inherit" w:hAnsi="inherit" w:eastAsia="微软雅黑" w:cs="宋体"/>
          <w:b/>
          <w:color w:val="191919"/>
          <w:spacing w:val="5"/>
          <w:kern w:val="0"/>
          <w:sz w:val="20"/>
          <w:szCs w:val="20"/>
        </w:rPr>
      </w:pPr>
      <w:r>
        <w:rPr>
          <w:rFonts w:hint="eastAsia" w:ascii="inherit" w:hAnsi="inherit" w:eastAsia="微软雅黑" w:cs="宋体"/>
          <w:b/>
          <w:color w:val="191919"/>
          <w:spacing w:val="5"/>
          <w:kern w:val="0"/>
          <w:sz w:val="20"/>
          <w:szCs w:val="20"/>
        </w:rPr>
        <w:t>图6 选择办理非银行债务人外债登记-外债签约（变更）登记（方式一）</w:t>
      </w:r>
    </w:p>
    <w:p>
      <w:pPr>
        <w:widowControl/>
        <w:shd w:val="clear" w:color="auto" w:fill="FFFFFF"/>
        <w:spacing w:line="384" w:lineRule="atLeast"/>
        <w:ind w:firstLine="400" w:firstLineChars="200"/>
        <w:outlineLvl w:val="4"/>
        <w:rPr>
          <w:rFonts w:ascii="仿宋" w:hAnsi="仿宋" w:eastAsia="仿宋" w:cs="宋体"/>
          <w:color w:val="191919"/>
          <w:spacing w:val="5"/>
          <w:kern w:val="0"/>
          <w:sz w:val="28"/>
          <w:szCs w:val="20"/>
        </w:rPr>
      </w:pPr>
      <w:r>
        <w:rPr>
          <w:rFonts w:ascii="inherit" w:hAnsi="inherit" w:eastAsia="微软雅黑" w:cs="宋体"/>
          <w:color w:val="191919"/>
          <w:spacing w:val="5"/>
          <w:kern w:val="0"/>
          <w:sz w:val="20"/>
          <w:szCs w:val="20"/>
          <w:lang w:val="en-US" w:eastAsia="zh-CN" w:bidi="ar-SA"/>
        </w:rPr>
        <w:pict>
          <v:group id="组合 1047" o:spid="_x0000_s1048" style="position:absolute;left:0;margin-left:6pt;margin-top:156.75pt;height:222.75pt;width:415.5pt;mso-wrap-distance-bottom:0pt;mso-wrap-distance-top:0pt;rotation:0f;z-index:251671552;" coordorigin="0,0" coordsize="8310,4455">
            <o:lock v:ext="edit" position="f" selection="f" grouping="f" rotation="f" cropping="f" text="f"/>
            <v:group id="组合 1048" o:spid="_x0000_s1049" style="position:absolute;left:0;top:0;height:4455;width:8310;rotation:0f;" coordorigin="0,0" coordsize="8310,4455">
              <o:lock v:ext="edit" position="f" selection="f" grouping="f" rotation="f" cropping="f" text="f"/>
              <v:shape id="图片框 1049" o:spid="_x0000_s1050" type="#_x0000_t75" style="position:absolute;left:0;top:0;height:4455;width:8310;rotation:0f;" o:ole="f" fillcolor="#FFFFFF" filled="f" o:preferrelative="t" stroked="f" coordorigin="0,0" coordsize="21600,21600">
                <v:fill on="f" color2="#FFFFFF" focus="0%"/>
                <v:imagedata gain="65536f" blacklevel="0f" gamma="0" o:title="" r:id="rId11"/>
                <o:lock v:ext="edit" position="f" selection="f" grouping="f" rotation="f" cropping="f" text="f" aspectratio="t"/>
              </v:shape>
              <v:rect id="矩形 1050" o:spid="_x0000_s1051" style="position:absolute;left:2835;top:1440;height:456;width:3315;rotation:0f;" o:ole="f" fillcolor="#FFFFFF" filled="f" o:preferrelative="t" stroked="f" coordsize="21600,21600">
                <v:fill on="f" color2="#FFFFFF" focus="0%"/>
                <v:imagedata gain="65536f" blacklevel="0f" gamma="0"/>
                <o:lock v:ext="edit" position="f" selection="f" grouping="f" rotation="f" cropping="f" text="f" aspectratio="f"/>
                <v:textbox style="mso-fit-shape-to-text:t;">
                  <w:txbxContent>
                    <w:p>
                      <w:pPr>
                        <w:rPr>
                          <w:rFonts w:ascii="黑体" w:hAnsi="黑体" w:eastAsia="黑体"/>
                          <w:b/>
                          <w:color w:val="FF0000"/>
                          <w:sz w:val="24"/>
                        </w:rPr>
                      </w:pPr>
                      <w:r>
                        <w:rPr>
                          <w:rFonts w:hint="eastAsia" w:ascii="黑体" w:hAnsi="黑体" w:eastAsia="黑体"/>
                          <w:b/>
                          <w:color w:val="FF0000"/>
                          <w:sz w:val="24"/>
                        </w:rPr>
                        <w:t>检索栏输入“外债”</w:t>
                      </w:r>
                    </w:p>
                  </w:txbxContent>
                </v:textbox>
              </v:rect>
              <v:rect id="矩形 1051" o:spid="_x0000_s1052" style="position:absolute;left:1365;top:2880;height:150;width:6915;rotation:0f;" o:ole="f" fillcolor="#FFFFFF" filled="f" o:preferrelative="t" stroked="t" coordsize="21600,21600">
                <v:fill on="f" color2="#FFFFFF" focus="0%"/>
                <v:stroke color="#FF0000" color2="#FFFFFF" miterlimit="2"/>
                <v:imagedata gain="65536f" blacklevel="0f" gamma="0"/>
                <o:lock v:ext="edit" position="f" selection="f" grouping="f" rotation="f" cropping="f" text="f" aspectratio="f"/>
              </v:rect>
            </v:group>
            <v:rect id="矩形 1052" o:spid="_x0000_s1053" style="position:absolute;left:975;top:1485;height:300;width:1065;rotation:0f;" o:ole="f" fillcolor="#FFFFFF" filled="f" o:preferrelative="t" stroked="t" coordsize="21600,21600">
              <v:fill on="f" color2="#FFFFFF" focus="0%"/>
              <v:stroke color="#FF0000" color2="#FFFFFF" miterlimit="2"/>
              <v:imagedata gain="65536f" blacklevel="0f" gamma="0"/>
              <o:lock v:ext="edit" position="f" selection="f" grouping="f" rotation="f" cropping="f" text="f" aspectratio="f"/>
            </v:rect>
            <v:shape id="左箭头 1053" o:spid="_x0000_s1054" type="#_x0000_t66" style="position:absolute;left:2160;top:1635;height:72;width:705;rotation:0f;" o:ole="f" fillcolor="#FF0000" filled="t" o:preferrelative="t" stroked="t" coordorigin="0,0" coordsize="21600,21600" adj="1102,5400">
              <v:stroke color="#FF0000" color2="#FFFFFF" miterlimit="2"/>
              <v:imagedata gain="65536f" blacklevel="0f" gamma="0"/>
              <o:lock v:ext="edit" position="f" selection="f" grouping="f" rotation="f" cropping="f" text="f" aspectratio="f"/>
            </v:shape>
            <w10:wrap type="topAndBottom"/>
          </v:group>
        </w:pict>
      </w:r>
      <w:r>
        <w:rPr>
          <w:rFonts w:hint="eastAsia" w:ascii="仿宋" w:hAnsi="仿宋" w:eastAsia="仿宋" w:cs="宋体"/>
          <w:color w:val="191919"/>
          <w:spacing w:val="5"/>
          <w:kern w:val="0"/>
          <w:sz w:val="28"/>
          <w:szCs w:val="20"/>
        </w:rPr>
        <w:t>方式二：</w:t>
      </w:r>
      <w:r>
        <w:rPr>
          <w:rFonts w:ascii="仿宋" w:hAnsi="仿宋" w:eastAsia="仿宋" w:cs="宋体"/>
          <w:color w:val="191919"/>
          <w:spacing w:val="5"/>
          <w:kern w:val="0"/>
          <w:sz w:val="28"/>
          <w:szCs w:val="20"/>
        </w:rPr>
        <w:t>用户可以通过</w:t>
      </w:r>
      <w:r>
        <w:rPr>
          <w:rFonts w:hint="eastAsia" w:ascii="仿宋" w:hAnsi="仿宋" w:eastAsia="仿宋" w:cs="宋体"/>
          <w:color w:val="191919"/>
          <w:spacing w:val="5"/>
          <w:kern w:val="0"/>
          <w:sz w:val="28"/>
          <w:szCs w:val="20"/>
        </w:rPr>
        <w:t>在检索栏输入“外债”来查</w:t>
      </w:r>
      <w:r>
        <w:rPr>
          <w:rFonts w:ascii="仿宋" w:hAnsi="仿宋" w:eastAsia="仿宋" w:cs="宋体"/>
          <w:color w:val="191919"/>
          <w:spacing w:val="5"/>
          <w:kern w:val="0"/>
          <w:sz w:val="28"/>
          <w:szCs w:val="20"/>
        </w:rPr>
        <w:t>找要办理的事项编码和事项名称，数字外管平台将弹出外债所有行政许可业务，</w:t>
      </w:r>
      <w:r>
        <w:rPr>
          <w:rFonts w:ascii="仿宋" w:hAnsi="仿宋" w:eastAsia="仿宋" w:cs="宋体"/>
          <w:b/>
          <w:color w:val="000000"/>
          <w:spacing w:val="5"/>
          <w:kern w:val="0"/>
          <w:sz w:val="28"/>
          <w:szCs w:val="20"/>
        </w:rPr>
        <w:t>选择“17100500201非银行债务人外债登记</w:t>
      </w:r>
      <w:r>
        <w:rPr>
          <w:rFonts w:hint="eastAsia" w:ascii="仿宋" w:hAnsi="仿宋" w:eastAsia="仿宋" w:cs="宋体"/>
          <w:b/>
          <w:color w:val="000000"/>
          <w:spacing w:val="5"/>
          <w:kern w:val="0"/>
          <w:sz w:val="28"/>
          <w:szCs w:val="20"/>
        </w:rPr>
        <w:t>-</w:t>
      </w:r>
      <w:r>
        <w:rPr>
          <w:rFonts w:ascii="仿宋" w:hAnsi="仿宋" w:eastAsia="仿宋" w:cs="宋体"/>
          <w:b/>
          <w:color w:val="000000"/>
          <w:spacing w:val="5"/>
          <w:kern w:val="0"/>
          <w:sz w:val="28"/>
          <w:szCs w:val="20"/>
        </w:rPr>
        <w:t>外债签约（变更）登记”，并点击其右侧对应的“我要办理”</w:t>
      </w:r>
      <w:r>
        <w:rPr>
          <w:rFonts w:hint="eastAsia" w:ascii="仿宋" w:hAnsi="仿宋" w:eastAsia="仿宋" w:cs="宋体"/>
          <w:b/>
          <w:color w:val="000000"/>
          <w:spacing w:val="5"/>
          <w:kern w:val="0"/>
          <w:sz w:val="28"/>
          <w:szCs w:val="20"/>
        </w:rPr>
        <w:t xml:space="preserve"> 后方可进入</w:t>
      </w:r>
      <w:r>
        <w:rPr>
          <w:rFonts w:hint="eastAsia" w:ascii="仿宋" w:hAnsi="仿宋" w:eastAsia="仿宋" w:cs="宋体"/>
          <w:b/>
          <w:color w:val="000000"/>
          <w:spacing w:val="5"/>
          <w:kern w:val="0"/>
          <w:sz w:val="28"/>
          <w:szCs w:val="20"/>
          <w:lang w:eastAsia="zh-CN"/>
        </w:rPr>
        <w:t>外债签约（变更）登记</w:t>
      </w:r>
      <w:r>
        <w:rPr>
          <w:rFonts w:hint="eastAsia" w:ascii="仿宋" w:hAnsi="仿宋" w:eastAsia="仿宋" w:cs="宋体"/>
          <w:b/>
          <w:color w:val="000000"/>
          <w:spacing w:val="5"/>
          <w:kern w:val="0"/>
          <w:sz w:val="28"/>
          <w:szCs w:val="20"/>
        </w:rPr>
        <w:t>办理流程</w:t>
      </w:r>
      <w:r>
        <w:rPr>
          <w:rFonts w:hint="eastAsia" w:ascii="仿宋" w:hAnsi="仿宋" w:eastAsia="仿宋" w:cs="宋体"/>
          <w:color w:val="191919"/>
          <w:spacing w:val="5"/>
          <w:kern w:val="0"/>
          <w:sz w:val="28"/>
          <w:szCs w:val="20"/>
        </w:rPr>
        <w:t>（见图7）。</w:t>
      </w:r>
    </w:p>
    <w:p>
      <w:pPr>
        <w:widowControl/>
        <w:shd w:val="clear" w:color="auto" w:fill="FFFFFF"/>
        <w:spacing w:line="384" w:lineRule="atLeast"/>
        <w:jc w:val="center"/>
        <w:outlineLvl w:val="4"/>
        <w:rPr>
          <w:rFonts w:hint="eastAsia" w:ascii="inherit" w:hAnsi="inherit" w:eastAsia="微软雅黑" w:cs="宋体"/>
          <w:b/>
          <w:color w:val="191919"/>
          <w:spacing w:val="5"/>
          <w:kern w:val="0"/>
          <w:sz w:val="20"/>
          <w:szCs w:val="20"/>
        </w:rPr>
      </w:pPr>
      <w:r>
        <w:rPr>
          <w:rFonts w:hint="eastAsia" w:ascii="inherit" w:hAnsi="inherit" w:eastAsia="微软雅黑" w:cs="宋体"/>
          <w:b/>
          <w:color w:val="191919"/>
          <w:spacing w:val="5"/>
          <w:kern w:val="0"/>
          <w:sz w:val="20"/>
          <w:szCs w:val="20"/>
        </w:rPr>
        <w:t>图7选择办理非银行债务人外债登记-外债签约（变更）登记（方式二）</w:t>
      </w:r>
    </w:p>
    <w:p>
      <w:pPr>
        <w:widowControl/>
        <w:shd w:val="clear" w:color="auto" w:fill="FFFFFF"/>
        <w:spacing w:line="384" w:lineRule="atLeast"/>
        <w:jc w:val="center"/>
        <w:outlineLvl w:val="4"/>
        <w:rPr>
          <w:rFonts w:ascii="微软雅黑" w:hAnsi="微软雅黑" w:eastAsia="微软雅黑" w:cs="宋体"/>
          <w:color w:val="000000"/>
          <w:kern w:val="0"/>
          <w:sz w:val="18"/>
          <w:szCs w:val="18"/>
        </w:rPr>
      </w:pPr>
    </w:p>
    <w:p>
      <w:pPr>
        <w:widowControl/>
        <w:shd w:val="clear" w:color="auto" w:fill="FFFFFF"/>
        <w:spacing w:line="384" w:lineRule="atLeast"/>
        <w:outlineLvl w:val="4"/>
        <w:rPr>
          <w:rFonts w:ascii="仿宋" w:hAnsi="仿宋" w:eastAsia="仿宋" w:cs="宋体"/>
          <w:b/>
          <w:color w:val="191919"/>
          <w:spacing w:val="5"/>
          <w:kern w:val="0"/>
          <w:sz w:val="28"/>
          <w:szCs w:val="20"/>
        </w:rPr>
      </w:pPr>
      <w:r>
        <w:rPr>
          <w:rFonts w:ascii="仿宋" w:hAnsi="仿宋" w:eastAsia="仿宋" w:cs="宋体"/>
          <w:b/>
          <w:color w:val="191919"/>
          <w:spacing w:val="5"/>
          <w:kern w:val="0"/>
          <w:sz w:val="28"/>
          <w:szCs w:val="20"/>
        </w:rPr>
        <w:t>步骤五：选择经办外汇局和办理方式，并认真阅读和知晓相关显示信息。</w:t>
      </w:r>
    </w:p>
    <w:p>
      <w:pPr>
        <w:widowControl/>
        <w:shd w:val="clear" w:color="auto" w:fill="FFFFFF"/>
        <w:spacing w:line="384" w:lineRule="atLeast"/>
        <w:ind w:firstLine="580" w:firstLineChars="200"/>
        <w:outlineLvl w:val="4"/>
        <w:rPr>
          <w:rFonts w:hint="eastAsia" w:ascii="inherit" w:hAnsi="inherit" w:eastAsia="微软雅黑" w:cs="宋体"/>
          <w:color w:val="191919"/>
          <w:spacing w:val="5"/>
          <w:kern w:val="0"/>
          <w:sz w:val="20"/>
          <w:szCs w:val="20"/>
        </w:rPr>
      </w:pPr>
      <w:r>
        <w:rPr>
          <w:rFonts w:ascii="仿宋" w:hAnsi="仿宋" w:eastAsia="仿宋" w:cs="宋体"/>
          <w:color w:val="191919"/>
          <w:spacing w:val="5"/>
          <w:kern w:val="0"/>
          <w:sz w:val="28"/>
          <w:szCs w:val="20"/>
        </w:rPr>
        <w:t>（1）</w:t>
      </w:r>
      <w:r>
        <w:rPr>
          <w:rFonts w:hint="eastAsia" w:ascii="仿宋" w:hAnsi="仿宋" w:eastAsia="仿宋" w:cs="宋体"/>
          <w:color w:val="191919"/>
          <w:spacing w:val="5"/>
          <w:kern w:val="0"/>
          <w:sz w:val="28"/>
          <w:szCs w:val="20"/>
        </w:rPr>
        <w:t>用户</w:t>
      </w:r>
      <w:r>
        <w:rPr>
          <w:rFonts w:ascii="仿宋" w:hAnsi="仿宋" w:eastAsia="仿宋" w:cs="宋体"/>
          <w:color w:val="191919"/>
          <w:spacing w:val="5"/>
          <w:kern w:val="0"/>
          <w:sz w:val="28"/>
          <w:szCs w:val="20"/>
        </w:rPr>
        <w:t>根据注册法人的工商注册地址选择经办外汇局，下拉列表选择“</w:t>
      </w:r>
      <w:r>
        <w:rPr>
          <w:rFonts w:hint="eastAsia" w:ascii="仿宋" w:hAnsi="仿宋" w:eastAsia="仿宋" w:cs="宋体"/>
          <w:color w:val="191919"/>
          <w:spacing w:val="5"/>
          <w:kern w:val="0"/>
          <w:sz w:val="28"/>
          <w:szCs w:val="20"/>
        </w:rPr>
        <w:t>上海市分局</w:t>
      </w:r>
      <w:r>
        <w:rPr>
          <w:rFonts w:ascii="仿宋" w:hAnsi="仿宋" w:eastAsia="仿宋" w:cs="宋体"/>
          <w:color w:val="191919"/>
          <w:spacing w:val="5"/>
          <w:kern w:val="0"/>
          <w:sz w:val="28"/>
          <w:szCs w:val="20"/>
        </w:rPr>
        <w:t>”</w:t>
      </w:r>
      <w:r>
        <w:rPr>
          <w:rFonts w:hint="eastAsia" w:ascii="仿宋" w:hAnsi="仿宋" w:eastAsia="仿宋" w:cs="宋体"/>
          <w:color w:val="191919"/>
          <w:spacing w:val="5"/>
          <w:kern w:val="0"/>
          <w:sz w:val="28"/>
          <w:szCs w:val="20"/>
        </w:rPr>
        <w:t>（见图8）</w:t>
      </w:r>
      <w:r>
        <w:rPr>
          <w:rFonts w:ascii="仿宋" w:hAnsi="仿宋" w:eastAsia="仿宋" w:cs="宋体"/>
          <w:color w:val="191919"/>
          <w:spacing w:val="5"/>
          <w:kern w:val="0"/>
          <w:sz w:val="28"/>
          <w:szCs w:val="20"/>
        </w:rPr>
        <w:t>。</w:t>
      </w:r>
    </w:p>
    <w:p>
      <w:pPr>
        <w:widowControl/>
        <w:shd w:val="clear" w:color="auto" w:fill="FFFFFF"/>
        <w:spacing w:line="384" w:lineRule="atLeast"/>
        <w:jc w:val="center"/>
        <w:outlineLvl w:val="4"/>
        <w:rPr>
          <w:rFonts w:hint="eastAsia" w:ascii="inherit" w:hAnsi="inherit" w:eastAsia="微软雅黑" w:cs="宋体"/>
          <w:b/>
          <w:color w:val="191919"/>
          <w:spacing w:val="5"/>
          <w:kern w:val="0"/>
          <w:sz w:val="20"/>
          <w:szCs w:val="20"/>
        </w:rPr>
      </w:pPr>
      <w:r>
        <w:rPr>
          <w:rFonts w:hint="eastAsia" w:ascii="inherit" w:hAnsi="inherit" w:eastAsia="微软雅黑" w:cs="宋体"/>
          <w:b/>
          <w:color w:val="191919"/>
          <w:spacing w:val="5"/>
          <w:kern w:val="0"/>
          <w:sz w:val="20"/>
          <w:szCs w:val="20"/>
          <w:lang w:val="en-US" w:eastAsia="zh-CN" w:bidi="ar-SA"/>
        </w:rPr>
        <w:pict>
          <v:group id="组合 1054" o:spid="_x0000_s1055" style="position:absolute;left:0;margin-left:0pt;margin-top:4.5pt;height:251.25pt;width:415.5pt;mso-wrap-distance-bottom:0pt;mso-wrap-distance-top:0pt;rotation:0f;z-index:251672576;" coordorigin="0,0" coordsize="8310,5025">
            <o:lock v:ext="edit" position="f" selection="f" grouping="f" rotation="f" cropping="f" text="f"/>
            <v:shape id="图片框 1055" o:spid="_x0000_s1056" type="#_x0000_t75" style="position:absolute;left:0;top:0;height:5025;width:8310;rotation:0f;" o:ole="f" fillcolor="#FFFFFF" filled="f" o:preferrelative="t" stroked="f" coordorigin="0,0" coordsize="21600,21600">
              <v:fill on="f" color2="#FFFFFF" focus="0%"/>
              <v:imagedata gain="65536f" blacklevel="0f" gamma="0" o:title="" r:id="rId12"/>
              <o:lock v:ext="edit" position="f" selection="f" grouping="f" rotation="f" cropping="f" text="f" aspectratio="t"/>
            </v:shape>
            <v:rect id="矩形 1056" o:spid="_x0000_s1057" style="position:absolute;left:1050;top:2535;height:420;width:5235;rotation:0f;" o:ole="f" fillcolor="#FFFFFF" filled="f" o:preferrelative="t" stroked="t" coordsize="21600,21600">
              <v:fill on="f" color2="#FFFFFF" focus="0%"/>
              <v:stroke color="#FF0000" color2="#FFFFFF" miterlimit="2"/>
              <v:imagedata gain="65536f" blacklevel="0f" gamma="0"/>
              <o:lock v:ext="edit" position="f" selection="f" grouping="f" rotation="f" cropping="f" text="f" aspectratio="f"/>
            </v:rect>
            <v:rect id="矩形 1057" o:spid="_x0000_s1058" style="position:absolute;left:2715;top:4380;height:315;width:1590;rotation:0f;" o:ole="f" fillcolor="#FFFFFF" filled="f" o:preferrelative="t" stroked="t" coordsize="21600,21600">
              <v:fill on="f" color2="#FFFFFF" focus="0%"/>
              <v:stroke color="#FF0000" color2="#FFFFFF" miterlimit="2"/>
              <v:imagedata gain="65536f" blacklevel="0f" gamma="0"/>
              <o:lock v:ext="edit" position="f" selection="f" grouping="f" rotation="f" cropping="f" text="f" aspectratio="f"/>
            </v:rect>
            <w10:wrap type="topAndBottom"/>
          </v:group>
        </w:pict>
      </w:r>
      <w:r>
        <w:rPr>
          <w:rFonts w:hint="eastAsia" w:ascii="inherit" w:hAnsi="inherit" w:eastAsia="微软雅黑" w:cs="宋体"/>
          <w:b/>
          <w:color w:val="191919"/>
          <w:spacing w:val="5"/>
          <w:kern w:val="0"/>
          <w:sz w:val="20"/>
          <w:szCs w:val="20"/>
        </w:rPr>
        <w:t>图8 选择经办外汇局</w:t>
      </w:r>
    </w:p>
    <w:p>
      <w:pPr>
        <w:widowControl/>
        <w:shd w:val="clear" w:color="auto" w:fill="FFFFFF"/>
        <w:spacing w:line="384" w:lineRule="atLeast"/>
        <w:jc w:val="center"/>
        <w:outlineLvl w:val="4"/>
        <w:rPr>
          <w:rFonts w:hint="eastAsia" w:ascii="inherit" w:hAnsi="inherit" w:eastAsia="微软雅黑" w:cs="宋体"/>
          <w:b/>
          <w:color w:val="191919"/>
          <w:spacing w:val="5"/>
          <w:kern w:val="0"/>
          <w:sz w:val="20"/>
          <w:szCs w:val="20"/>
        </w:rPr>
      </w:pPr>
    </w:p>
    <w:p>
      <w:pPr>
        <w:widowControl/>
        <w:shd w:val="clear" w:color="auto" w:fill="FFFFFF"/>
        <w:spacing w:line="384" w:lineRule="atLeast"/>
        <w:ind w:firstLine="580" w:firstLineChars="200"/>
        <w:outlineLvl w:val="4"/>
        <w:rPr>
          <w:rFonts w:ascii="仿宋" w:hAnsi="仿宋" w:eastAsia="仿宋" w:cs="宋体"/>
          <w:color w:val="191919"/>
          <w:spacing w:val="5"/>
          <w:kern w:val="0"/>
          <w:sz w:val="28"/>
          <w:szCs w:val="20"/>
        </w:rPr>
      </w:pPr>
      <w:r>
        <w:rPr>
          <w:rFonts w:ascii="仿宋" w:hAnsi="仿宋" w:eastAsia="仿宋" w:cs="宋体"/>
          <w:color w:val="191919"/>
          <w:spacing w:val="5"/>
          <w:kern w:val="0"/>
          <w:sz w:val="28"/>
          <w:szCs w:val="20"/>
        </w:rPr>
        <w:t>（2）选择经办外汇局后，数字外管平台将显示行政许可基本信息、办理流程</w:t>
      </w:r>
      <w:r>
        <w:rPr>
          <w:rFonts w:hint="eastAsia" w:ascii="仿宋" w:hAnsi="仿宋" w:eastAsia="仿宋" w:cs="宋体"/>
          <w:color w:val="191919"/>
          <w:spacing w:val="5"/>
          <w:kern w:val="0"/>
          <w:sz w:val="28"/>
          <w:szCs w:val="20"/>
        </w:rPr>
        <w:t>（见图9）</w:t>
      </w:r>
      <w:r>
        <w:rPr>
          <w:rFonts w:ascii="仿宋" w:hAnsi="仿宋" w:eastAsia="仿宋" w:cs="宋体"/>
          <w:color w:val="191919"/>
          <w:spacing w:val="5"/>
          <w:kern w:val="0"/>
          <w:sz w:val="28"/>
          <w:szCs w:val="20"/>
        </w:rPr>
        <w:t>、所需材料目录、受理条件、收费标准、设定依据、常见问题等</w:t>
      </w:r>
      <w:r>
        <w:rPr>
          <w:rFonts w:hint="eastAsia" w:ascii="仿宋" w:hAnsi="仿宋" w:eastAsia="仿宋" w:cs="宋体"/>
          <w:color w:val="191919"/>
          <w:spacing w:val="5"/>
          <w:kern w:val="0"/>
          <w:sz w:val="28"/>
          <w:szCs w:val="20"/>
        </w:rPr>
        <w:t>项目</w:t>
      </w:r>
      <w:r>
        <w:rPr>
          <w:rFonts w:ascii="仿宋" w:hAnsi="仿宋" w:eastAsia="仿宋" w:cs="宋体"/>
          <w:color w:val="191919"/>
          <w:spacing w:val="5"/>
          <w:kern w:val="0"/>
          <w:sz w:val="28"/>
          <w:szCs w:val="20"/>
        </w:rPr>
        <w:t>。</w:t>
      </w:r>
      <w:r>
        <w:rPr>
          <w:rFonts w:hint="eastAsia" w:ascii="仿宋" w:hAnsi="仿宋" w:eastAsia="仿宋" w:cs="宋体"/>
          <w:color w:val="191919"/>
          <w:spacing w:val="5"/>
          <w:kern w:val="0"/>
          <w:sz w:val="28"/>
          <w:szCs w:val="20"/>
        </w:rPr>
        <w:t>用户在</w:t>
      </w:r>
      <w:r>
        <w:rPr>
          <w:rFonts w:ascii="仿宋" w:hAnsi="仿宋" w:eastAsia="仿宋" w:cs="宋体"/>
          <w:color w:val="191919"/>
          <w:spacing w:val="5"/>
          <w:kern w:val="0"/>
          <w:sz w:val="28"/>
          <w:szCs w:val="20"/>
        </w:rPr>
        <w:t>知晓上述信息后，点击“网上办理”</w:t>
      </w:r>
      <w:r>
        <w:rPr>
          <w:rFonts w:hint="eastAsia" w:ascii="仿宋" w:hAnsi="仿宋" w:eastAsia="仿宋" w:cs="宋体"/>
          <w:color w:val="191919"/>
          <w:spacing w:val="5"/>
          <w:kern w:val="0"/>
          <w:sz w:val="28"/>
          <w:szCs w:val="20"/>
        </w:rPr>
        <w:t>即可开始上传</w:t>
      </w:r>
      <w:r>
        <w:rPr>
          <w:rFonts w:hint="eastAsia" w:ascii="仿宋" w:hAnsi="仿宋" w:eastAsia="仿宋" w:cs="宋体"/>
          <w:color w:val="191919"/>
          <w:spacing w:val="5"/>
          <w:kern w:val="0"/>
          <w:sz w:val="28"/>
          <w:szCs w:val="20"/>
          <w:lang w:eastAsia="zh-CN"/>
        </w:rPr>
        <w:t>外债签约（变更）登记</w:t>
      </w:r>
      <w:r>
        <w:rPr>
          <w:rFonts w:hint="eastAsia" w:ascii="仿宋" w:hAnsi="仿宋" w:eastAsia="仿宋" w:cs="宋体"/>
          <w:color w:val="191919"/>
          <w:spacing w:val="5"/>
          <w:kern w:val="0"/>
          <w:sz w:val="28"/>
          <w:szCs w:val="20"/>
        </w:rPr>
        <w:t>所需材料（见图10）</w:t>
      </w:r>
      <w:r>
        <w:rPr>
          <w:rFonts w:ascii="仿宋" w:hAnsi="仿宋" w:eastAsia="仿宋" w:cs="宋体"/>
          <w:color w:val="191919"/>
          <w:spacing w:val="5"/>
          <w:kern w:val="0"/>
          <w:sz w:val="28"/>
          <w:szCs w:val="20"/>
        </w:rPr>
        <w:t>。</w:t>
      </w:r>
      <w:r>
        <w:rPr>
          <w:rFonts w:hint="eastAsia" w:ascii="仿宋" w:hAnsi="仿宋" w:eastAsia="仿宋" w:cs="宋体"/>
          <w:b/>
          <w:color w:val="000000"/>
          <w:spacing w:val="5"/>
          <w:kern w:val="0"/>
          <w:sz w:val="28"/>
          <w:szCs w:val="20"/>
        </w:rPr>
        <w:t>需要注意的是，</w:t>
      </w:r>
      <w:r>
        <w:rPr>
          <w:rFonts w:ascii="仿宋" w:hAnsi="仿宋" w:eastAsia="仿宋" w:cs="宋体"/>
          <w:b/>
          <w:color w:val="000000"/>
          <w:spacing w:val="5"/>
          <w:kern w:val="0"/>
          <w:sz w:val="28"/>
          <w:szCs w:val="20"/>
        </w:rPr>
        <w:t>点击“网上办理”前需先选择经办外汇局，否则无法进行下一步操作。</w:t>
      </w:r>
    </w:p>
    <w:p>
      <w:pPr>
        <w:widowControl/>
        <w:shd w:val="clear" w:color="auto" w:fill="FFFFFF"/>
        <w:jc w:val="center"/>
        <w:rPr>
          <w:rFonts w:ascii="微软雅黑" w:hAnsi="微软雅黑" w:eastAsia="微软雅黑" w:cs="宋体"/>
          <w:color w:val="000000"/>
          <w:kern w:val="0"/>
          <w:sz w:val="18"/>
          <w:szCs w:val="18"/>
        </w:rPr>
      </w:pPr>
      <w:r>
        <w:rPr>
          <w:rFonts w:ascii="inherit" w:hAnsi="inherit" w:eastAsia="微软雅黑" w:cs="宋体"/>
          <w:b/>
          <w:color w:val="191919"/>
          <w:spacing w:val="5"/>
          <w:kern w:val="0"/>
          <w:sz w:val="20"/>
          <w:szCs w:val="20"/>
          <w:lang w:val="en-US" w:eastAsia="zh-CN" w:bidi="ar-SA"/>
        </w:rPr>
        <w:pict>
          <v:shape id="Picture 6" o:spid="_x0000_s1059" type="#_x0000_t75" style="position:absolute;left:0;margin-left:21pt;margin-top:4.5pt;height:537pt;width:374.25pt;mso-wrap-distance-bottom:0pt;mso-wrap-distance-top:0pt;rotation:0f;z-index:251673600;" o:ole="f" fillcolor="#FFFFFF" filled="f" o:preferrelative="t" stroked="f" coordorigin="0,0" coordsize="21600,21600">
            <v:fill on="f" color2="#FFFFFF" focus="0%"/>
            <v:imagedata gain="65536f" blacklevel="0f" gamma="0" o:title="" r:id="rId13"/>
            <o:lock v:ext="edit" position="f" selection="f" grouping="f" rotation="f" cropping="f" text="f" aspectratio="t"/>
            <w10:wrap type="topAndBottom"/>
          </v:shape>
        </w:pict>
      </w:r>
      <w:r>
        <w:rPr>
          <w:rFonts w:hint="eastAsia" w:ascii="inherit" w:hAnsi="inherit" w:eastAsia="微软雅黑" w:cs="宋体"/>
          <w:b/>
          <w:color w:val="191919"/>
          <w:spacing w:val="5"/>
          <w:kern w:val="0"/>
          <w:sz w:val="20"/>
          <w:szCs w:val="20"/>
        </w:rPr>
        <w:t xml:space="preserve">图9 </w:t>
      </w:r>
      <w:r>
        <w:rPr>
          <w:rFonts w:hint="eastAsia" w:ascii="inherit" w:hAnsi="inherit" w:eastAsia="微软雅黑" w:cs="宋体"/>
          <w:b/>
          <w:color w:val="191919"/>
          <w:spacing w:val="5"/>
          <w:kern w:val="0"/>
          <w:sz w:val="20"/>
          <w:szCs w:val="20"/>
          <w:lang w:eastAsia="zh-CN"/>
        </w:rPr>
        <w:t>外债签约（变更）登记</w:t>
      </w:r>
      <w:r>
        <w:rPr>
          <w:rFonts w:hint="eastAsia" w:ascii="inherit" w:hAnsi="inherit" w:eastAsia="微软雅黑" w:cs="宋体"/>
          <w:b/>
          <w:color w:val="191919"/>
          <w:spacing w:val="5"/>
          <w:kern w:val="0"/>
          <w:sz w:val="20"/>
          <w:szCs w:val="20"/>
        </w:rPr>
        <w:t>办理流程</w:t>
      </w:r>
    </w:p>
    <w:p>
      <w:pPr>
        <w:widowControl/>
        <w:shd w:val="clear" w:color="auto" w:fill="FFFFFF"/>
        <w:jc w:val="center"/>
        <w:rPr>
          <w:rFonts w:hint="eastAsia" w:ascii="inherit" w:hAnsi="inherit" w:eastAsia="微软雅黑" w:cs="宋体"/>
          <w:b/>
          <w:color w:val="191919"/>
          <w:spacing w:val="5"/>
          <w:kern w:val="0"/>
          <w:sz w:val="20"/>
          <w:szCs w:val="20"/>
        </w:rPr>
      </w:pPr>
      <w:r>
        <w:rPr>
          <w:rFonts w:hint="eastAsia" w:ascii="inherit" w:hAnsi="inherit" w:eastAsia="微软雅黑" w:cs="宋体"/>
          <w:b/>
          <w:color w:val="191919"/>
          <w:spacing w:val="5"/>
          <w:kern w:val="0"/>
          <w:sz w:val="20"/>
          <w:szCs w:val="20"/>
          <w:lang w:val="en-US" w:eastAsia="zh-CN" w:bidi="ar-SA"/>
        </w:rPr>
        <w:pict>
          <v:group id="组合 1059" o:spid="_x0000_s1060" style="position:absolute;left:0;margin-left:0.75pt;margin-top:7.5pt;height:170.25pt;width:415.5pt;mso-wrap-distance-bottom:0pt;mso-wrap-distance-top:0pt;rotation:0f;z-index:251674624;" coordorigin="0,0" coordsize="8310,3405">
            <o:lock v:ext="edit" position="f" selection="f" grouping="f" rotation="f" cropping="f" text="f"/>
            <v:shape id="图片框 1060" o:spid="_x0000_s1061" type="#_x0000_t75" style="position:absolute;left:0;top:0;height:3405;width:8310;rotation:0f;" o:ole="f" fillcolor="#FFFFFF" filled="f" o:preferrelative="t" stroked="f" coordorigin="0,0" coordsize="21600,21600">
              <v:fill on="f" color2="#FFFFFF" focus="0%"/>
              <v:imagedata gain="65536f" blacklevel="0f" gamma="0" o:title="" r:id="rId14"/>
              <o:lock v:ext="edit" position="f" selection="f" grouping="f" rotation="f" cropping="f" text="f" aspectratio="t"/>
            </v:shape>
            <v:rect id="矩形 1061" o:spid="_x0000_s1062" style="position:absolute;left:6105;top:3015;height:390;width:780;rotation:0f;" o:ole="f" fillcolor="#FFFFFF" filled="f" o:preferrelative="t" stroked="t" coordsize="21600,21600">
              <v:fill on="f" color2="#FFFFFF" focus="0%"/>
              <v:stroke color="#FF0000" color2="#FFFFFF" miterlimit="2"/>
              <v:imagedata gain="65536f" blacklevel="0f" gamma="0"/>
              <o:lock v:ext="edit" position="f" selection="f" grouping="f" rotation="f" cropping="f" text="f" aspectratio="f"/>
            </v:rect>
            <w10:wrap type="topAndBottom"/>
          </v:group>
        </w:pict>
      </w:r>
      <w:r>
        <w:rPr>
          <w:rFonts w:hint="eastAsia" w:ascii="inherit" w:hAnsi="inherit" w:eastAsia="微软雅黑" w:cs="宋体"/>
          <w:b/>
          <w:color w:val="191919"/>
          <w:spacing w:val="5"/>
          <w:kern w:val="0"/>
          <w:sz w:val="20"/>
          <w:szCs w:val="20"/>
        </w:rPr>
        <w:t>图10 点击“网上办理”后方可开始上传</w:t>
      </w:r>
      <w:r>
        <w:rPr>
          <w:rFonts w:hint="eastAsia" w:ascii="inherit" w:hAnsi="inherit" w:eastAsia="微软雅黑" w:cs="宋体"/>
          <w:b/>
          <w:color w:val="191919"/>
          <w:spacing w:val="5"/>
          <w:kern w:val="0"/>
          <w:sz w:val="20"/>
          <w:szCs w:val="20"/>
          <w:lang w:eastAsia="zh-CN"/>
        </w:rPr>
        <w:t>外债签约（变更）登记</w:t>
      </w:r>
      <w:r>
        <w:rPr>
          <w:rFonts w:hint="eastAsia" w:ascii="inherit" w:hAnsi="inherit" w:eastAsia="微软雅黑" w:cs="宋体"/>
          <w:b/>
          <w:color w:val="191919"/>
          <w:spacing w:val="5"/>
          <w:kern w:val="0"/>
          <w:sz w:val="20"/>
          <w:szCs w:val="20"/>
        </w:rPr>
        <w:t>所需材料</w:t>
      </w:r>
    </w:p>
    <w:p>
      <w:pPr>
        <w:widowControl/>
        <w:shd w:val="clear" w:color="auto" w:fill="FFFFFF"/>
        <w:jc w:val="center"/>
        <w:rPr>
          <w:rFonts w:hint="eastAsia" w:ascii="inherit" w:hAnsi="inherit" w:eastAsia="微软雅黑" w:cs="宋体"/>
          <w:b/>
          <w:color w:val="191919"/>
          <w:spacing w:val="5"/>
          <w:kern w:val="0"/>
          <w:sz w:val="20"/>
          <w:szCs w:val="20"/>
        </w:rPr>
      </w:pPr>
    </w:p>
    <w:p>
      <w:pPr>
        <w:widowControl/>
        <w:shd w:val="clear" w:color="auto" w:fill="FFFFFF"/>
        <w:spacing w:line="384" w:lineRule="atLeast"/>
        <w:outlineLvl w:val="4"/>
        <w:rPr>
          <w:rFonts w:ascii="仿宋" w:hAnsi="仿宋" w:eastAsia="仿宋" w:cs="宋体"/>
          <w:b/>
          <w:color w:val="191919"/>
          <w:spacing w:val="5"/>
          <w:kern w:val="0"/>
          <w:sz w:val="28"/>
          <w:szCs w:val="20"/>
        </w:rPr>
      </w:pPr>
      <w:r>
        <w:rPr>
          <w:rFonts w:ascii="仿宋" w:hAnsi="仿宋" w:eastAsia="仿宋" w:cs="宋体"/>
          <w:b/>
          <w:color w:val="191919"/>
          <w:spacing w:val="5"/>
          <w:kern w:val="0"/>
          <w:sz w:val="28"/>
          <w:szCs w:val="20"/>
        </w:rPr>
        <w:t>步骤六：上传</w:t>
      </w:r>
      <w:r>
        <w:rPr>
          <w:rFonts w:hint="eastAsia" w:ascii="仿宋" w:hAnsi="仿宋" w:eastAsia="仿宋" w:cs="宋体"/>
          <w:b/>
          <w:color w:val="191919"/>
          <w:spacing w:val="5"/>
          <w:kern w:val="0"/>
          <w:sz w:val="28"/>
          <w:szCs w:val="20"/>
          <w:lang w:eastAsia="zh-CN"/>
        </w:rPr>
        <w:t>外债签约（变更）登记</w:t>
      </w:r>
      <w:r>
        <w:rPr>
          <w:rFonts w:ascii="仿宋" w:hAnsi="仿宋" w:eastAsia="仿宋" w:cs="宋体"/>
          <w:b/>
          <w:color w:val="191919"/>
          <w:spacing w:val="5"/>
          <w:kern w:val="0"/>
          <w:sz w:val="28"/>
          <w:szCs w:val="20"/>
        </w:rPr>
        <w:t>所需申请材料。</w:t>
      </w:r>
    </w:p>
    <w:p>
      <w:pPr>
        <w:widowControl/>
        <w:shd w:val="clear" w:color="auto" w:fill="FFFFFF"/>
        <w:spacing w:line="384" w:lineRule="atLeast"/>
        <w:ind w:firstLine="580" w:firstLineChars="200"/>
        <w:outlineLvl w:val="4"/>
        <w:rPr>
          <w:rFonts w:ascii="仿宋" w:hAnsi="仿宋" w:eastAsia="仿宋" w:cs="宋体"/>
          <w:color w:val="191919"/>
          <w:spacing w:val="5"/>
          <w:kern w:val="0"/>
          <w:sz w:val="28"/>
          <w:szCs w:val="20"/>
        </w:rPr>
      </w:pPr>
      <w:r>
        <w:rPr>
          <w:rFonts w:hint="eastAsia" w:ascii="仿宋" w:hAnsi="仿宋" w:eastAsia="仿宋" w:cs="宋体"/>
          <w:color w:val="191919"/>
          <w:spacing w:val="5"/>
          <w:kern w:val="0"/>
          <w:sz w:val="28"/>
          <w:szCs w:val="20"/>
        </w:rPr>
        <w:t>用户应准确</w:t>
      </w:r>
      <w:r>
        <w:rPr>
          <w:rFonts w:ascii="仿宋" w:hAnsi="仿宋" w:eastAsia="仿宋" w:cs="宋体"/>
          <w:color w:val="191919"/>
          <w:spacing w:val="5"/>
          <w:kern w:val="0"/>
          <w:sz w:val="28"/>
          <w:szCs w:val="20"/>
        </w:rPr>
        <w:t>填写联系人姓名</w:t>
      </w:r>
      <w:r>
        <w:rPr>
          <w:rFonts w:hint="eastAsia" w:ascii="仿宋" w:hAnsi="仿宋" w:eastAsia="仿宋" w:cs="宋体"/>
          <w:color w:val="191919"/>
          <w:spacing w:val="5"/>
          <w:kern w:val="0"/>
          <w:sz w:val="28"/>
          <w:szCs w:val="20"/>
        </w:rPr>
        <w:t>及</w:t>
      </w:r>
      <w:r>
        <w:rPr>
          <w:rFonts w:ascii="仿宋" w:hAnsi="仿宋" w:eastAsia="仿宋" w:cs="宋体"/>
          <w:color w:val="191919"/>
          <w:spacing w:val="5"/>
          <w:kern w:val="0"/>
          <w:sz w:val="28"/>
          <w:szCs w:val="20"/>
        </w:rPr>
        <w:t>联系人手机号码，根据材料清单逐项上传申请材料，上传完毕后，勾选“提供虚假材料将依法承担不利后果，请确认申请材料真实性”后，点击“提交”</w:t>
      </w:r>
      <w:r>
        <w:rPr>
          <w:rFonts w:hint="eastAsia" w:ascii="仿宋" w:hAnsi="仿宋" w:eastAsia="仿宋" w:cs="宋体"/>
          <w:color w:val="191919"/>
          <w:spacing w:val="5"/>
          <w:kern w:val="0"/>
          <w:sz w:val="28"/>
          <w:szCs w:val="20"/>
        </w:rPr>
        <w:t>（见图11）</w:t>
      </w:r>
      <w:r>
        <w:rPr>
          <w:rFonts w:ascii="仿宋" w:hAnsi="仿宋" w:eastAsia="仿宋" w:cs="宋体"/>
          <w:color w:val="191919"/>
          <w:spacing w:val="5"/>
          <w:kern w:val="0"/>
          <w:sz w:val="28"/>
          <w:szCs w:val="20"/>
        </w:rPr>
        <w:t>。需</w:t>
      </w:r>
      <w:r>
        <w:rPr>
          <w:rFonts w:hint="eastAsia" w:ascii="仿宋" w:hAnsi="仿宋" w:eastAsia="仿宋" w:cs="宋体"/>
          <w:color w:val="191919"/>
          <w:spacing w:val="5"/>
          <w:kern w:val="0"/>
          <w:sz w:val="28"/>
          <w:szCs w:val="20"/>
        </w:rPr>
        <w:t>要</w:t>
      </w:r>
      <w:r>
        <w:rPr>
          <w:rFonts w:ascii="仿宋" w:hAnsi="仿宋" w:eastAsia="仿宋" w:cs="宋体"/>
          <w:color w:val="191919"/>
          <w:spacing w:val="5"/>
          <w:kern w:val="0"/>
          <w:sz w:val="28"/>
          <w:szCs w:val="20"/>
        </w:rPr>
        <w:t>特别注意</w:t>
      </w:r>
      <w:r>
        <w:rPr>
          <w:rFonts w:hint="eastAsia" w:ascii="仿宋" w:hAnsi="仿宋" w:eastAsia="仿宋" w:cs="宋体"/>
          <w:color w:val="191919"/>
          <w:spacing w:val="5"/>
          <w:kern w:val="0"/>
          <w:sz w:val="28"/>
          <w:szCs w:val="20"/>
        </w:rPr>
        <w:t>的</w:t>
      </w:r>
      <w:r>
        <w:rPr>
          <w:rFonts w:ascii="仿宋" w:hAnsi="仿宋" w:eastAsia="仿宋" w:cs="宋体"/>
          <w:color w:val="191919"/>
          <w:spacing w:val="5"/>
          <w:kern w:val="0"/>
          <w:sz w:val="28"/>
          <w:szCs w:val="20"/>
        </w:rPr>
        <w:t>是：</w:t>
      </w:r>
    </w:p>
    <w:p>
      <w:pPr>
        <w:widowControl/>
        <w:shd w:val="clear" w:color="auto" w:fill="FFFFFF"/>
        <w:spacing w:line="384" w:lineRule="atLeast"/>
        <w:ind w:firstLine="582" w:firstLineChars="200"/>
        <w:outlineLvl w:val="4"/>
        <w:rPr>
          <w:rFonts w:ascii="仿宋" w:hAnsi="仿宋" w:eastAsia="仿宋" w:cs="宋体"/>
          <w:b/>
          <w:color w:val="191919"/>
          <w:spacing w:val="5"/>
          <w:kern w:val="0"/>
          <w:sz w:val="28"/>
          <w:szCs w:val="20"/>
        </w:rPr>
      </w:pPr>
      <w:r>
        <w:rPr>
          <w:rFonts w:ascii="仿宋" w:hAnsi="仿宋" w:eastAsia="仿宋" w:cs="宋体"/>
          <w:b/>
          <w:color w:val="191919"/>
          <w:spacing w:val="5"/>
          <w:kern w:val="0"/>
          <w:sz w:val="28"/>
          <w:szCs w:val="20"/>
        </w:rPr>
        <w:t>（1）红色</w:t>
      </w:r>
      <w:r>
        <w:rPr>
          <w:rFonts w:hint="eastAsia" w:ascii="仿宋" w:hAnsi="仿宋" w:eastAsia="仿宋" w:cs="宋体"/>
          <w:b/>
          <w:color w:val="191919"/>
          <w:spacing w:val="5"/>
          <w:kern w:val="0"/>
          <w:sz w:val="28"/>
          <w:szCs w:val="20"/>
        </w:rPr>
        <w:t>“</w:t>
      </w:r>
      <w:r>
        <w:rPr>
          <w:rFonts w:ascii="仿宋" w:hAnsi="仿宋" w:eastAsia="仿宋" w:cs="宋体"/>
          <w:b/>
          <w:color w:val="FF0000"/>
          <w:spacing w:val="5"/>
          <w:kern w:val="0"/>
          <w:sz w:val="28"/>
          <w:szCs w:val="20"/>
        </w:rPr>
        <w:t>*</w:t>
      </w:r>
      <w:r>
        <w:rPr>
          <w:rFonts w:hint="eastAsia" w:ascii="仿宋" w:hAnsi="仿宋" w:eastAsia="仿宋" w:cs="宋体"/>
          <w:b/>
          <w:color w:val="191919"/>
          <w:spacing w:val="5"/>
          <w:kern w:val="0"/>
          <w:sz w:val="28"/>
          <w:szCs w:val="20"/>
        </w:rPr>
        <w:t>”</w:t>
      </w:r>
      <w:r>
        <w:rPr>
          <w:rFonts w:ascii="仿宋" w:hAnsi="仿宋" w:eastAsia="仿宋" w:cs="宋体"/>
          <w:b/>
          <w:color w:val="191919"/>
          <w:spacing w:val="5"/>
          <w:kern w:val="0"/>
          <w:sz w:val="28"/>
          <w:szCs w:val="20"/>
        </w:rPr>
        <w:t>标识</w:t>
      </w:r>
      <w:r>
        <w:rPr>
          <w:rFonts w:hint="eastAsia" w:ascii="仿宋" w:hAnsi="仿宋" w:eastAsia="仿宋" w:cs="宋体"/>
          <w:b/>
          <w:color w:val="191919"/>
          <w:spacing w:val="5"/>
          <w:kern w:val="0"/>
          <w:sz w:val="28"/>
          <w:szCs w:val="20"/>
        </w:rPr>
        <w:t>的项目</w:t>
      </w:r>
      <w:r>
        <w:rPr>
          <w:rFonts w:ascii="仿宋" w:hAnsi="仿宋" w:eastAsia="仿宋" w:cs="宋体"/>
          <w:b/>
          <w:color w:val="191919"/>
          <w:spacing w:val="5"/>
          <w:kern w:val="0"/>
          <w:sz w:val="28"/>
          <w:szCs w:val="20"/>
        </w:rPr>
        <w:t>为必填项，材料</w:t>
      </w:r>
      <w:r>
        <w:rPr>
          <w:rFonts w:hint="eastAsia" w:ascii="仿宋" w:hAnsi="仿宋" w:eastAsia="仿宋" w:cs="宋体"/>
          <w:b/>
          <w:color w:val="191919"/>
          <w:spacing w:val="5"/>
          <w:kern w:val="0"/>
          <w:sz w:val="28"/>
          <w:szCs w:val="20"/>
        </w:rPr>
        <w:t>清单</w:t>
      </w:r>
      <w:r>
        <w:rPr>
          <w:rFonts w:ascii="仿宋" w:hAnsi="仿宋" w:eastAsia="仿宋" w:cs="宋体"/>
          <w:b/>
          <w:color w:val="191919"/>
          <w:spacing w:val="5"/>
          <w:kern w:val="0"/>
          <w:sz w:val="28"/>
          <w:szCs w:val="20"/>
        </w:rPr>
        <w:t>中带有</w:t>
      </w:r>
      <w:r>
        <w:rPr>
          <w:rFonts w:ascii="仿宋" w:hAnsi="仿宋" w:eastAsia="仿宋" w:cs="宋体"/>
          <w:b/>
          <w:color w:val="FF0000"/>
          <w:spacing w:val="5"/>
          <w:kern w:val="0"/>
          <w:sz w:val="28"/>
          <w:szCs w:val="20"/>
        </w:rPr>
        <w:t>[必填]</w:t>
      </w:r>
      <w:r>
        <w:rPr>
          <w:rFonts w:ascii="仿宋" w:hAnsi="仿宋" w:eastAsia="仿宋" w:cs="宋体"/>
          <w:b/>
          <w:color w:val="191919"/>
          <w:spacing w:val="5"/>
          <w:kern w:val="0"/>
          <w:sz w:val="28"/>
          <w:szCs w:val="20"/>
        </w:rPr>
        <w:t>字样的是必须上传的</w:t>
      </w:r>
      <w:r>
        <w:rPr>
          <w:rFonts w:hint="eastAsia" w:ascii="仿宋" w:hAnsi="仿宋" w:eastAsia="仿宋" w:cs="宋体"/>
          <w:b/>
          <w:color w:val="191919"/>
          <w:spacing w:val="5"/>
          <w:kern w:val="0"/>
          <w:sz w:val="28"/>
          <w:szCs w:val="20"/>
        </w:rPr>
        <w:t>申请</w:t>
      </w:r>
      <w:r>
        <w:rPr>
          <w:rFonts w:ascii="仿宋" w:hAnsi="仿宋" w:eastAsia="仿宋" w:cs="宋体"/>
          <w:b/>
          <w:color w:val="191919"/>
          <w:spacing w:val="5"/>
          <w:kern w:val="0"/>
          <w:sz w:val="28"/>
          <w:szCs w:val="20"/>
        </w:rPr>
        <w:t>材料。</w:t>
      </w:r>
    </w:p>
    <w:p>
      <w:pPr>
        <w:widowControl/>
        <w:shd w:val="clear" w:color="auto" w:fill="FFFFFF"/>
        <w:spacing w:line="384" w:lineRule="atLeast"/>
        <w:ind w:firstLine="582" w:firstLineChars="200"/>
        <w:outlineLvl w:val="4"/>
        <w:rPr>
          <w:rFonts w:ascii="仿宋" w:hAnsi="仿宋" w:eastAsia="仿宋" w:cs="宋体"/>
          <w:b/>
          <w:color w:val="191919"/>
          <w:spacing w:val="5"/>
          <w:kern w:val="0"/>
          <w:sz w:val="28"/>
          <w:szCs w:val="20"/>
        </w:rPr>
      </w:pPr>
      <w:r>
        <w:rPr>
          <w:rFonts w:ascii="仿宋" w:hAnsi="仿宋" w:eastAsia="仿宋" w:cs="宋体"/>
          <w:b/>
          <w:color w:val="191919"/>
          <w:spacing w:val="5"/>
          <w:kern w:val="0"/>
          <w:sz w:val="28"/>
          <w:szCs w:val="20"/>
        </w:rPr>
        <w:t>（2）材料清单中的每项材料只允许上传一个附件。附件资料支持格式为图片（jpg、png、jpeg、bmp，大小不超过2M）和pdf（大小不超过10M）。</w:t>
      </w:r>
    </w:p>
    <w:p>
      <w:pPr>
        <w:widowControl/>
        <w:shd w:val="clear" w:color="auto" w:fill="FFFFFF"/>
        <w:spacing w:line="384" w:lineRule="atLeast"/>
        <w:ind w:firstLine="582" w:firstLineChars="200"/>
        <w:outlineLvl w:val="4"/>
        <w:rPr>
          <w:rFonts w:ascii="仿宋" w:hAnsi="仿宋" w:eastAsia="仿宋" w:cs="宋体"/>
          <w:b/>
          <w:color w:val="191919"/>
          <w:spacing w:val="5"/>
          <w:kern w:val="0"/>
          <w:sz w:val="28"/>
          <w:szCs w:val="20"/>
        </w:rPr>
      </w:pPr>
      <w:r>
        <w:rPr>
          <w:rFonts w:ascii="仿宋" w:hAnsi="仿宋" w:eastAsia="仿宋" w:cs="宋体"/>
          <w:b/>
          <w:color w:val="191919"/>
          <w:spacing w:val="5"/>
          <w:kern w:val="0"/>
          <w:sz w:val="28"/>
          <w:szCs w:val="20"/>
        </w:rPr>
        <w:t>（3）点击“提交”按钮之前，需要勾选屏幕下方的“</w:t>
      </w:r>
      <w:r>
        <w:rPr>
          <w:rFonts w:ascii="仿宋" w:hAnsi="仿宋" w:eastAsia="仿宋" w:cs="宋体"/>
          <w:b/>
          <w:color w:val="FF0000"/>
          <w:spacing w:val="5"/>
          <w:kern w:val="0"/>
          <w:sz w:val="28"/>
          <w:szCs w:val="20"/>
        </w:rPr>
        <w:t>提供虚假材料将依法承担不利后果，请确认申请材料真实性</w:t>
      </w:r>
      <w:r>
        <w:rPr>
          <w:rFonts w:ascii="仿宋" w:hAnsi="仿宋" w:eastAsia="仿宋" w:cs="宋体"/>
          <w:b/>
          <w:color w:val="191919"/>
          <w:spacing w:val="5"/>
          <w:kern w:val="0"/>
          <w:sz w:val="28"/>
          <w:szCs w:val="20"/>
        </w:rPr>
        <w:t>”，否则无法提交。</w:t>
      </w:r>
    </w:p>
    <w:p>
      <w:pPr>
        <w:widowControl/>
        <w:shd w:val="clear" w:color="auto" w:fill="FFFFFF"/>
        <w:spacing w:line="384" w:lineRule="atLeast"/>
        <w:ind w:firstLine="582" w:firstLineChars="200"/>
        <w:outlineLvl w:val="4"/>
        <w:rPr>
          <w:rFonts w:ascii="仿宋" w:hAnsi="仿宋" w:eastAsia="仿宋" w:cs="宋体"/>
          <w:b/>
          <w:color w:val="191919"/>
          <w:spacing w:val="5"/>
          <w:kern w:val="0"/>
          <w:sz w:val="28"/>
          <w:szCs w:val="20"/>
        </w:rPr>
      </w:pPr>
      <w:r>
        <w:rPr>
          <w:rFonts w:ascii="仿宋" w:hAnsi="仿宋" w:eastAsia="仿宋" w:cs="宋体"/>
          <w:b/>
          <w:color w:val="191919"/>
          <w:spacing w:val="5"/>
          <w:kern w:val="0"/>
          <w:sz w:val="28"/>
          <w:szCs w:val="20"/>
        </w:rPr>
        <w:t>（4）提交的附件从提交之日起在互联网端保存30天，超过30天无法在互联网端查看此附件。</w:t>
      </w:r>
    </w:p>
    <w:p>
      <w:pPr>
        <w:widowControl/>
        <w:shd w:val="clear" w:color="auto" w:fill="FFFFFF"/>
        <w:jc w:val="center"/>
        <w:rPr>
          <w:rFonts w:ascii="微软雅黑" w:hAnsi="微软雅黑" w:eastAsia="微软雅黑" w:cs="宋体"/>
          <w:b/>
          <w:color w:val="000000"/>
          <w:kern w:val="0"/>
          <w:sz w:val="18"/>
          <w:szCs w:val="18"/>
        </w:rPr>
      </w:pPr>
      <w:r>
        <w:rPr>
          <w:rFonts w:ascii="微软雅黑" w:hAnsi="微软雅黑" w:eastAsia="微软雅黑" w:cs="宋体"/>
          <w:b/>
          <w:color w:val="000000"/>
          <w:kern w:val="0"/>
          <w:sz w:val="20"/>
          <w:szCs w:val="18"/>
          <w:lang w:val="en-US" w:eastAsia="zh-CN" w:bidi="ar-SA"/>
        </w:rPr>
        <w:pict>
          <v:group id="组合 1062" o:spid="_x0000_s1063" style="position:absolute;left:0;margin-left:0pt;margin-top:6pt;height:669pt;width:458.25pt;mso-wrap-distance-bottom:0pt;mso-wrap-distance-top:0pt;rotation:0f;z-index:251675648;" coordorigin="0,0" coordsize="9165,13380">
            <o:lock v:ext="edit" position="f" selection="f" grouping="f" rotation="f" cropping="f" text="f"/>
            <v:group id="组合 1063" o:spid="_x0000_s1064" style="position:absolute;left:0;top:0;height:1005;width:8310;rotation:0f;" coordorigin="0,0" coordsize="8310,1005">
              <o:lock v:ext="edit" position="f" selection="f" grouping="f" rotation="f" cropping="f" text="f"/>
              <v:shape id="图片框 1064" o:spid="_x0000_s1065" type="#_x0000_t75" style="position:absolute;left:0;top:0;height:1005;width:8310;rotation:0f;" o:ole="f" fillcolor="#FFFFFF" filled="f" o:preferrelative="t" stroked="f" coordorigin="0,0" coordsize="21600,21600">
                <v:fill on="f" color2="#FFFFFF" focus="0%"/>
                <v:imagedata gain="65536f" blacklevel="0f" gamma="0" o:title="" r:id="rId15"/>
                <o:lock v:ext="edit" position="f" selection="f" grouping="f" rotation="f" cropping="f" text="f" aspectratio="t"/>
              </v:shape>
              <v:rect id="矩形 1065" o:spid="_x0000_s1066" style="position:absolute;left:855;top:315;height:285;width:7455;rotation:0f;" o:ole="f" fillcolor="#FFFFFF" filled="f" o:preferrelative="t" stroked="t" coordsize="21600,21600">
                <v:fill on="f" color2="#FFFFFF" focus="0%"/>
                <v:stroke color="#FF0000" color2="#FFFFFF" miterlimit="2"/>
                <v:imagedata gain="65536f" blacklevel="0f" gamma="0"/>
                <o:lock v:ext="edit" position="f" selection="f" grouping="f" rotation="f" cropping="f" text="f" aspectratio="f"/>
              </v:rect>
              <v:shape id="直角上箭头 1066" o:spid="_x0000_s1067" type="#_x0000_t90" style="position:absolute;left:3810;top:690;flip:x;height:120;width:585;rotation:0f;" o:ole="f" fillcolor="#FF0000" filled="t" o:preferrelative="t" stroked="t" coordorigin="0,0" coordsize="21600,21600" adj="19385,21046,5400">
                <v:stroke color="#FF0000" color2="#FFFFFF" miterlimit="2"/>
                <v:imagedata gain="65536f" blacklevel="0f" gamma="0"/>
                <o:lock v:ext="edit" position="f" selection="f" grouping="f" rotation="f" cropping="f" text="f" aspectratio="f"/>
              </v:shape>
              <v:rect id="矩形 1067" o:spid="_x0000_s1068" style="position:absolute;left:4395;top:540;height:456;width:3315;rotation:0f;" o:ole="f" fillcolor="#FFFFFF" filled="f" o:preferrelative="t" stroked="f" coordsize="21600,21600">
                <v:fill on="f" color2="#FFFFFF" focus="0%"/>
                <v:imagedata gain="65536f" blacklevel="0f" gamma="0"/>
                <o:lock v:ext="edit" position="f" selection="f" grouping="f" rotation="f" cropping="f" text="f" aspectratio="f"/>
                <v:textbox style="mso-fit-shape-to-text:t;">
                  <w:txbxContent>
                    <w:p>
                      <w:pPr>
                        <w:rPr>
                          <w:rFonts w:ascii="黑体" w:hAnsi="黑体" w:eastAsia="黑体"/>
                          <w:b/>
                          <w:color w:val="FF0000"/>
                          <w:sz w:val="24"/>
                        </w:rPr>
                      </w:pPr>
                      <w:r>
                        <w:rPr>
                          <w:rFonts w:hint="eastAsia" w:ascii="黑体" w:hAnsi="黑体" w:eastAsia="黑体"/>
                          <w:b/>
                          <w:color w:val="FF0000"/>
                          <w:sz w:val="24"/>
                        </w:rPr>
                        <w:t>必填项</w:t>
                      </w:r>
                    </w:p>
                  </w:txbxContent>
                </v:textbox>
              </v:rect>
            </v:group>
            <v:shape id="图片框 1068" o:spid="_x0000_s1069" type="#_x0000_t75" style="position:absolute;left:0;top:7170;height:3660;width:8310;rotation:0f;" o:ole="f" fillcolor="#FFFFFF" filled="f" o:preferrelative="t" stroked="f" coordorigin="0,0" coordsize="21600,21600">
              <v:fill on="f" color2="#FFFFFF" focus="0%"/>
              <v:imagedata gain="65536f" blacklevel="0f" gamma="0" o:title="" r:id="rId16"/>
              <o:lock v:ext="edit" position="f" selection="f" grouping="f" rotation="f" cropping="f" text="f" aspectratio="t"/>
            </v:shape>
            <v:group id="组合 1069" o:spid="_x0000_s1070" style="position:absolute;left:0;top:1020;height:2625;width:8310;rotation:0f;" coordorigin="0,0" coordsize="8310,2625">
              <o:lock v:ext="edit" position="f" selection="f" grouping="f" rotation="f" cropping="f" text="f"/>
              <v:shape id="图片框 1070" o:spid="_x0000_s1071" type="#_x0000_t75" style="position:absolute;left:0;top:0;height:2625;width:8310;rotation:0f;" o:ole="f" fillcolor="#FFFFFF" filled="f" o:preferrelative="t" stroked="f" coordorigin="0,0" coordsize="21600,21600">
                <v:fill on="f" color2="#FFFFFF" focus="0%"/>
                <v:imagedata gain="65536f" blacklevel="0f" gamma="0" o:title="" r:id="rId17"/>
                <o:lock v:ext="edit" position="f" selection="f" grouping="f" rotation="f" cropping="f" text="f" aspectratio="t"/>
              </v:shape>
              <v:rect id="矩形 1071" o:spid="_x0000_s1072" style="position:absolute;left:1575;top:195;height:315;width:825;rotation:0f;" o:ole="f" fillcolor="#FFFFFF" filled="f" o:preferrelative="t" stroked="t" coordsize="21600,21600">
                <v:fill on="f" color2="#FFFFFF" focus="0%"/>
                <v:stroke color="#FF0000" color2="#FFFFFF" miterlimit="2"/>
                <v:imagedata gain="65536f" blacklevel="0f" gamma="0"/>
                <o:lock v:ext="edit" position="f" selection="f" grouping="f" rotation="f" cropping="f" text="f" aspectratio="f"/>
              </v:rect>
              <v:shape id="左箭头 1072" o:spid="_x0000_s1073" type="#_x0000_t66" style="position:absolute;left:2520;top:330;height:71;width:690;rotation:0f;" o:ole="f" fillcolor="#FF0000" filled="t" o:preferrelative="t" stroked="t" coordorigin="0,0" coordsize="21600,21600" adj="1111,5400">
                <v:stroke color="#FF0000" color2="#FFFFFF" miterlimit="2"/>
                <v:imagedata gain="65536f" blacklevel="0f" gamma="0"/>
                <o:lock v:ext="edit" position="f" selection="f" grouping="f" rotation="f" cropping="f" text="f" aspectratio="f"/>
              </v:shape>
              <v:rect id="矩形 1073" o:spid="_x0000_s1074" style="position:absolute;left:3150;top:135;height:456;width:3315;rotation:0f;" o:ole="f" fillcolor="#FFFFFF" filled="f" o:preferrelative="t" stroked="f" coordsize="21600,21600">
                <v:fill on="f" color2="#FFFFFF" focus="0%"/>
                <v:imagedata gain="65536f" blacklevel="0f" gamma="0"/>
                <o:lock v:ext="edit" position="f" selection="f" grouping="f" rotation="f" cropping="f" text="f" aspectratio="f"/>
                <v:textbox style="mso-fit-shape-to-text:t;">
                  <w:txbxContent>
                    <w:p>
                      <w:pPr>
                        <w:rPr>
                          <w:rFonts w:ascii="黑体" w:hAnsi="黑体" w:eastAsia="黑体"/>
                          <w:b/>
                          <w:color w:val="FF0000"/>
                          <w:sz w:val="24"/>
                        </w:rPr>
                      </w:pPr>
                      <w:r>
                        <w:rPr>
                          <w:rFonts w:hint="eastAsia" w:ascii="黑体" w:hAnsi="黑体" w:eastAsia="黑体"/>
                          <w:b/>
                          <w:color w:val="FF0000"/>
                          <w:sz w:val="24"/>
                        </w:rPr>
                        <w:t>必须上传的材料</w:t>
                      </w:r>
                    </w:p>
                  </w:txbxContent>
                </v:textbox>
              </v:rect>
            </v:group>
            <v:group id="组合 1074" o:spid="_x0000_s1075" style="position:absolute;left:0;top:3600;height:3540;width:9165;rotation:0f;" coordorigin="0,0" coordsize="9165,3540">
              <o:lock v:ext="edit" position="f" selection="f" grouping="f" rotation="f" cropping="f" text="f"/>
              <v:shape id="图片框 1075" o:spid="_x0000_s1076" type="#_x0000_t75" style="position:absolute;left:0;top:60;height:3480;width:8310;rotation:0f;" o:ole="f" fillcolor="#FFFFFF" filled="f" o:preferrelative="t" stroked="f" coordorigin="0,0" coordsize="21600,21600">
                <v:fill on="f" color2="#FFFFFF" focus="0%"/>
                <v:imagedata gain="65536f" blacklevel="0f" gamma="0" o:title="" r:id="rId18"/>
                <o:lock v:ext="edit" position="f" selection="f" grouping="f" rotation="f" cropping="f" text="f" aspectratio="t"/>
              </v:shape>
              <v:group id="组合 1076" o:spid="_x0000_s1077" style="position:absolute;left:2085;top:0;height:456;width:6855;rotation:0f;" coordorigin="0,0" coordsize="6855,456">
                <o:lock v:ext="edit" position="f" selection="f" grouping="f" rotation="f" cropping="f" text="f" aspectratio="f"/>
                <v:rect id="矩形 1077" o:spid="_x0000_s1078" style="position:absolute;left:0;top:75;height:315;width:2790;rotation:0f;" o:ole="f" fillcolor="#FFFFFF" filled="f" o:preferrelative="t" stroked="t" coordsize="21600,21600">
                  <v:fill on="f" color2="#FFFFFF" focus="0%"/>
                  <v:stroke color="#FF0000" color2="#FFFFFF" miterlimit="2"/>
                  <v:imagedata gain="65536f" blacklevel="0f" gamma="0"/>
                  <o:lock v:ext="edit" position="f" selection="f" grouping="f" rotation="f" cropping="f" text="f" aspectratio="f"/>
                </v:rect>
                <v:shape id="左箭头 1078" o:spid="_x0000_s1079" type="#_x0000_t66" style="position:absolute;left:2910;top:210;height:71;width:690;rotation:0f;" o:ole="f" fillcolor="#FF0000" filled="t" o:preferrelative="t" stroked="t" coordorigin="0,0" coordsize="21600,21600" adj="1111,5400">
                  <v:stroke color="#FF0000" color2="#FFFFFF" miterlimit="2"/>
                  <v:imagedata gain="65536f" blacklevel="0f" gamma="0"/>
                  <o:lock v:ext="edit" position="f" selection="f" grouping="f" rotation="f" cropping="f" text="f" aspectratio="f"/>
                </v:shape>
                <v:rect id="矩形 1079" o:spid="_x0000_s1080" style="position:absolute;left:3540;top:0;height:456;width:3315;rotation:0f;" o:ole="f" fillcolor="#FFFFFF" filled="f" o:preferrelative="t" stroked="f" coordsize="21600,21600">
                  <v:fill on="f" color2="#FFFFFF" focus="0%"/>
                  <v:imagedata gain="65536f" blacklevel="0f" gamma="0"/>
                  <o:lock v:ext="edit" position="f" selection="f" grouping="f" rotation="f" cropping="f" text="f" aspectratio="f"/>
                  <v:textbox style="mso-fit-shape-to-text:t;">
                    <w:txbxContent>
                      <w:p>
                        <w:pPr>
                          <w:rPr>
                            <w:rFonts w:ascii="黑体" w:hAnsi="黑体" w:eastAsia="黑体"/>
                            <w:b/>
                            <w:color w:val="FF0000"/>
                            <w:sz w:val="24"/>
                          </w:rPr>
                        </w:pPr>
                        <w:r>
                          <w:rPr>
                            <w:rFonts w:hint="eastAsia" w:ascii="黑体" w:hAnsi="黑体" w:eastAsia="黑体"/>
                            <w:b/>
                            <w:color w:val="FF0000"/>
                            <w:sz w:val="24"/>
                          </w:rPr>
                          <w:t>必须上传的材料</w:t>
                        </w:r>
                      </w:p>
                    </w:txbxContent>
                  </v:textbox>
                </v:rect>
              </v:group>
              <v:group id="组合 1080" o:spid="_x0000_s1081" style="position:absolute;left:2085;top:1365;height:771;width:7080;rotation:0f;" coordorigin="0,0" coordsize="7080,771">
                <o:lock v:ext="edit" position="f" selection="f" grouping="f" rotation="f" cropping="f" text="f" aspectratio="f"/>
                <v:rect id="矩形 1081" o:spid="_x0000_s1082" style="position:absolute;left:0;top:0;height:315;width:4710;rotation:0f;" o:ole="f" fillcolor="#FFFFFF" filled="f" o:preferrelative="t" stroked="t" coordsize="21600,21600">
                  <v:fill on="f" color2="#FFFFFF" focus="0%"/>
                  <v:stroke color="#FF0000" color2="#FFFFFF" miterlimit="2"/>
                  <v:imagedata gain="65536f" blacklevel="0f" gamma="0"/>
                  <o:lock v:ext="edit" position="f" selection="f" grouping="f" rotation="f" cropping="f" text="f" aspectratio="f"/>
                </v:rect>
                <v:shape id="直角上箭头 1082" o:spid="_x0000_s1083" type="#_x0000_t90" style="position:absolute;left:3240;top:450;flip:x;height:120;width:585;rotation:0f;" o:ole="f" fillcolor="#FF0000" filled="t" o:preferrelative="t" stroked="t" coordorigin="0,0" coordsize="21600,21600" adj="19385,21046,5400">
                  <v:stroke color="#FF0000" color2="#FFFFFF" miterlimit="2"/>
                  <v:imagedata gain="65536f" blacklevel="0f" gamma="0"/>
                  <o:lock v:ext="edit" position="f" selection="f" grouping="f" rotation="f" cropping="f" text="f" aspectratio="f"/>
                </v:shape>
                <v:rect id="矩形 1083" o:spid="_x0000_s1084" style="position:absolute;left:3765;top:315;height:456;width:3315;rotation:0f;" o:ole="f" fillcolor="#FFFFFF" filled="f" o:preferrelative="t" stroked="f" coordsize="21600,21600">
                  <v:fill on="f" color2="#FFFFFF" focus="0%"/>
                  <v:imagedata gain="65536f" blacklevel="0f" gamma="0"/>
                  <o:lock v:ext="edit" position="f" selection="f" grouping="f" rotation="f" cropping="f" text="f" aspectratio="f"/>
                  <v:textbox style="mso-fit-shape-to-text:t;">
                    <w:txbxContent>
                      <w:p>
                        <w:pPr>
                          <w:rPr>
                            <w:rFonts w:ascii="黑体" w:hAnsi="黑体" w:eastAsia="黑体"/>
                            <w:b/>
                            <w:color w:val="FF0000"/>
                            <w:sz w:val="24"/>
                          </w:rPr>
                        </w:pPr>
                        <w:r>
                          <w:rPr>
                            <w:rFonts w:hint="eastAsia" w:ascii="黑体" w:hAnsi="黑体" w:eastAsia="黑体"/>
                            <w:b/>
                            <w:color w:val="FF0000"/>
                            <w:sz w:val="24"/>
                          </w:rPr>
                          <w:t>必须上传的材料</w:t>
                        </w:r>
                      </w:p>
                    </w:txbxContent>
                  </v:textbox>
                </v:rect>
              </v:group>
            </v:group>
            <v:group id="组合 1084" o:spid="_x0000_s1085" style="position:absolute;left:0;top:10845;height:2535;width:8310;rotation:0f;" coordorigin="0,0" coordsize="8310,2535">
              <o:lock v:ext="edit" position="f" selection="f" grouping="f" rotation="f" cropping="f" text="f"/>
              <v:shape id="图片框 1085" o:spid="_x0000_s1086" type="#_x0000_t75" style="position:absolute;left:0;top:0;height:2505;width:8310;rotation:0f;" o:ole="f" fillcolor="#FFFFFF" filled="f" o:preferrelative="t" stroked="f" coordorigin="0,0" coordsize="21600,21600">
                <v:fill on="f" color2="#FFFFFF" focus="0%"/>
                <v:imagedata gain="65536f" blacklevel="0f" gamma="0" o:title="" r:id="rId19"/>
                <o:lock v:ext="edit" position="f" selection="f" grouping="f" rotation="f" cropping="f" text="f" aspectratio="t"/>
              </v:shape>
              <v:group id="组合 1086" o:spid="_x0000_s1087" style="position:absolute;left:90;top:1920;height:615;width:7800;rotation:0f;" coordorigin="0,0" coordsize="7800,615">
                <o:lock v:ext="edit" position="f" selection="f" grouping="f" rotation="f" cropping="f" text="f" aspectratio="f"/>
                <v:rect id="矩形 1087" o:spid="_x0000_s1088" style="position:absolute;left:0;top:60;height:315;width:3375;rotation:0f;" o:ole="f" fillcolor="#FFFFFF" filled="f" o:preferrelative="t" stroked="t" coordsize="21600,21600">
                  <v:fill on="f" color2="#FFFFFF" focus="0%"/>
                  <v:stroke color="#FF0000" color2="#FFFFFF" miterlimit="2"/>
                  <v:imagedata gain="65536f" blacklevel="0f" gamma="0"/>
                  <o:lock v:ext="edit" position="f" selection="f" grouping="f" rotation="f" cropping="f" text="f" aspectratio="f"/>
                </v:rect>
                <v:shape id="左箭头 1088" o:spid="_x0000_s1089" type="#_x0000_t66" style="position:absolute;left:3480;top:195;height:71;width:690;rotation:0f;" o:ole="f" fillcolor="#FF0000" filled="t" o:preferrelative="t" stroked="t" coordorigin="0,0" coordsize="21600,21600" adj="1111,5400">
                  <v:stroke color="#FF0000" color2="#FFFFFF" miterlimit="2"/>
                  <v:imagedata gain="65536f" blacklevel="0f" gamma="0"/>
                  <o:lock v:ext="edit" position="f" selection="f" grouping="f" rotation="f" cropping="f" text="f" aspectratio="f"/>
                </v:shape>
                <v:rect id="矩形 1089" o:spid="_x0000_s1090" style="position:absolute;left:4125;top:0;height:456;width:3315;rotation:0f;" o:ole="f" fillcolor="#FFFFFF" filled="f" o:preferrelative="t" stroked="f" coordsize="21600,21600">
                  <v:fill on="f" color2="#FFFFFF" focus="0%"/>
                  <v:imagedata gain="65536f" blacklevel="0f" gamma="0"/>
                  <o:lock v:ext="edit" position="f" selection="f" grouping="f" rotation="f" cropping="f" text="f" aspectratio="f"/>
                  <v:textbox style="mso-fit-shape-to-text:t;">
                    <w:txbxContent>
                      <w:p>
                        <w:pPr>
                          <w:rPr>
                            <w:rFonts w:ascii="黑体" w:hAnsi="黑体" w:eastAsia="黑体"/>
                            <w:b/>
                            <w:color w:val="FF0000"/>
                            <w:sz w:val="24"/>
                          </w:rPr>
                        </w:pPr>
                        <w:r>
                          <w:rPr>
                            <w:rFonts w:hint="eastAsia" w:ascii="黑体" w:hAnsi="黑体" w:eastAsia="黑体"/>
                            <w:b/>
                            <w:color w:val="FF0000"/>
                            <w:sz w:val="24"/>
                          </w:rPr>
                          <w:t>勾选</w:t>
                        </w:r>
                      </w:p>
                    </w:txbxContent>
                  </v:textbox>
                </v:rect>
                <v:rect id="矩形 1090" o:spid="_x0000_s1091" style="position:absolute;left:7245;top:300;height:315;width:555;rotation:0f;" o:ole="f" fillcolor="#FFFFFF" filled="f" o:preferrelative="t" stroked="t" coordsize="21600,21600">
                  <v:fill on="f" color2="#FFFFFF" focus="0%"/>
                  <v:stroke color="#FF0000" color2="#FFFFFF" miterlimit="2"/>
                  <v:imagedata gain="65536f" blacklevel="0f" gamma="0"/>
                  <o:lock v:ext="edit" position="f" selection="f" grouping="f" rotation="f" cropping="f" text="f" aspectratio="f"/>
                </v:rect>
              </v:group>
            </v:group>
            <w10:wrap type="topAndBottom"/>
          </v:group>
        </w:pict>
      </w:r>
      <w:r>
        <w:rPr>
          <w:rFonts w:hint="eastAsia" w:ascii="微软雅黑" w:hAnsi="微软雅黑" w:eastAsia="微软雅黑" w:cs="宋体"/>
          <w:b/>
          <w:color w:val="000000"/>
          <w:kern w:val="0"/>
          <w:sz w:val="20"/>
          <w:szCs w:val="18"/>
        </w:rPr>
        <w:t>图11 外债签约（变更）登记申请材料上传界面</w:t>
      </w:r>
    </w:p>
    <w:p>
      <w:pPr>
        <w:widowControl/>
        <w:shd w:val="clear" w:color="auto" w:fill="FFFFFF"/>
        <w:spacing w:line="384" w:lineRule="atLeast"/>
        <w:outlineLvl w:val="4"/>
        <w:rPr>
          <w:rFonts w:ascii="仿宋" w:hAnsi="仿宋" w:eastAsia="仿宋" w:cs="宋体"/>
          <w:b/>
          <w:color w:val="191919"/>
          <w:spacing w:val="5"/>
          <w:kern w:val="0"/>
          <w:sz w:val="28"/>
          <w:szCs w:val="20"/>
        </w:rPr>
      </w:pPr>
      <w:r>
        <w:rPr>
          <w:rFonts w:ascii="仿宋" w:hAnsi="仿宋" w:eastAsia="仿宋" w:cs="宋体"/>
          <w:b/>
          <w:color w:val="191919"/>
          <w:spacing w:val="5"/>
          <w:kern w:val="0"/>
          <w:sz w:val="28"/>
          <w:szCs w:val="20"/>
        </w:rPr>
        <w:t>步骤七：办理</w:t>
      </w:r>
      <w:r>
        <w:rPr>
          <w:rFonts w:hint="eastAsia" w:ascii="仿宋" w:hAnsi="仿宋" w:eastAsia="仿宋" w:cs="宋体"/>
          <w:b/>
          <w:color w:val="191919"/>
          <w:spacing w:val="5"/>
          <w:kern w:val="0"/>
          <w:sz w:val="28"/>
          <w:szCs w:val="20"/>
        </w:rPr>
        <w:t>事项</w:t>
      </w:r>
      <w:r>
        <w:rPr>
          <w:rFonts w:ascii="仿宋" w:hAnsi="仿宋" w:eastAsia="仿宋" w:cs="宋体"/>
          <w:b/>
          <w:color w:val="191919"/>
          <w:spacing w:val="5"/>
          <w:kern w:val="0"/>
          <w:sz w:val="28"/>
          <w:szCs w:val="20"/>
        </w:rPr>
        <w:t>查询</w:t>
      </w:r>
      <w:r>
        <w:rPr>
          <w:rFonts w:hint="eastAsia" w:ascii="仿宋" w:hAnsi="仿宋" w:eastAsia="仿宋" w:cs="宋体"/>
          <w:b/>
          <w:color w:val="191919"/>
          <w:spacing w:val="5"/>
          <w:kern w:val="0"/>
          <w:sz w:val="28"/>
          <w:szCs w:val="20"/>
        </w:rPr>
        <w:t>及办结事项凭证打印</w:t>
      </w:r>
      <w:r>
        <w:rPr>
          <w:rFonts w:ascii="仿宋" w:hAnsi="仿宋" w:eastAsia="仿宋" w:cs="宋体"/>
          <w:b/>
          <w:color w:val="191919"/>
          <w:spacing w:val="5"/>
          <w:kern w:val="0"/>
          <w:sz w:val="28"/>
          <w:szCs w:val="20"/>
        </w:rPr>
        <w:t>。</w:t>
      </w:r>
    </w:p>
    <w:p>
      <w:pPr>
        <w:widowControl/>
        <w:shd w:val="clear" w:color="auto" w:fill="FFFFFF"/>
        <w:spacing w:line="384" w:lineRule="atLeast"/>
        <w:ind w:firstLine="580" w:firstLineChars="200"/>
        <w:outlineLvl w:val="4"/>
        <w:rPr>
          <w:rFonts w:ascii="仿宋" w:hAnsi="仿宋" w:eastAsia="仿宋" w:cs="宋体"/>
          <w:color w:val="191919"/>
          <w:spacing w:val="5"/>
          <w:kern w:val="0"/>
          <w:sz w:val="28"/>
          <w:szCs w:val="20"/>
        </w:rPr>
      </w:pPr>
      <w:r>
        <w:rPr>
          <w:rFonts w:hint="eastAsia" w:ascii="仿宋" w:hAnsi="仿宋" w:eastAsia="仿宋" w:cs="宋体"/>
          <w:color w:val="191919"/>
          <w:spacing w:val="5"/>
          <w:kern w:val="0"/>
          <w:sz w:val="28"/>
          <w:szCs w:val="20"/>
        </w:rPr>
        <w:t>用户</w:t>
      </w:r>
      <w:r>
        <w:rPr>
          <w:rFonts w:ascii="仿宋" w:hAnsi="仿宋" w:eastAsia="仿宋" w:cs="宋体"/>
          <w:color w:val="191919"/>
          <w:spacing w:val="5"/>
          <w:kern w:val="0"/>
          <w:sz w:val="28"/>
          <w:szCs w:val="20"/>
        </w:rPr>
        <w:t>点击导航菜单“我的业务”后,将左侧下拉菜单“行政许可”展开，点击“我的许可业务”即可查询办理中事项和已办结事项</w:t>
      </w:r>
      <w:r>
        <w:rPr>
          <w:rFonts w:hint="eastAsia" w:ascii="仿宋" w:hAnsi="仿宋" w:eastAsia="仿宋" w:cs="宋体"/>
          <w:color w:val="191919"/>
          <w:spacing w:val="5"/>
          <w:kern w:val="0"/>
          <w:sz w:val="28"/>
          <w:szCs w:val="20"/>
        </w:rPr>
        <w:t>，并根据页面显示信息进行查看及通知书、撤回申请、补正材料、打印已办结事项中签约情况表、业务登记凭证打印等操作（见图12、13）</w:t>
      </w:r>
      <w:r>
        <w:rPr>
          <w:rFonts w:ascii="仿宋" w:hAnsi="仿宋" w:eastAsia="仿宋" w:cs="宋体"/>
          <w:color w:val="191919"/>
          <w:spacing w:val="5"/>
          <w:kern w:val="0"/>
          <w:sz w:val="28"/>
          <w:szCs w:val="20"/>
        </w:rPr>
        <w:t>。</w:t>
      </w:r>
    </w:p>
    <w:p>
      <w:pPr>
        <w:widowControl/>
        <w:shd w:val="clear" w:color="auto" w:fill="FFFFFF"/>
        <w:jc w:val="left"/>
        <w:rPr>
          <w:rFonts w:ascii="微软雅黑" w:hAnsi="微软雅黑" w:eastAsia="微软雅黑" w:cs="宋体"/>
          <w:color w:val="000000"/>
          <w:kern w:val="0"/>
          <w:sz w:val="18"/>
          <w:szCs w:val="18"/>
        </w:rPr>
      </w:pPr>
      <w:r>
        <w:rPr>
          <w:rFonts w:ascii="微软雅黑" w:hAnsi="微软雅黑" w:eastAsia="微软雅黑" w:cs="宋体"/>
          <w:color w:val="000000"/>
          <w:kern w:val="0"/>
          <w:sz w:val="18"/>
          <w:szCs w:val="18"/>
          <w:lang w:val="en-US" w:eastAsia="zh-CN" w:bidi="ar-SA"/>
        </w:rPr>
        <w:pict>
          <v:rect id="Rectangle 341" o:spid="_x0000_s1092" style="position:absolute;left:0;margin-left:0pt;margin-top:53pt;height:8pt;width:75.75pt;rotation:0f;z-index:251682816;v-text-anchor:middle;" o:ole="f" fillcolor="#FFFFFF" filled="f" o:preferrelative="t" stroked="t" coordsize="21600,21600">
            <v:fill on="f" color2="#FFFFFF" focus="0%"/>
            <v:stroke weight="2pt" color="#FF0000" color2="#FFFFFF" miterlimit="2"/>
            <v:imagedata gain="65536f" blacklevel="0f" gamma="0"/>
            <o:lock v:ext="edit" position="f" selection="f" grouping="f" rotation="f" cropping="f" text="f" aspectratio="f"/>
          </v:rect>
        </w:pict>
      </w:r>
      <w:r>
        <w:rPr>
          <w:rFonts w:ascii="微软雅黑" w:hAnsi="微软雅黑" w:eastAsia="微软雅黑" w:cs="宋体"/>
          <w:color w:val="000000"/>
          <w:kern w:val="0"/>
          <w:sz w:val="18"/>
          <w:szCs w:val="18"/>
          <w:lang w:val="en-US" w:eastAsia="zh-CN" w:bidi="ar-SA"/>
        </w:rPr>
        <w:pict>
          <v:shape id="_x0000_s1106" o:spid="_x0000_s1093" type="#_x0000_t202" style="position:absolute;left:0;margin-left:103.6pt;margin-top:35.25pt;height:139.55pt;width:166.1pt;rotation:0f;z-index:251681792;" o:ole="f" fillcolor="#FFFFFF" filled="f" o:preferrelative="t" stroked="f" coordorigin="0,0" coordsize="21600,21600">
            <v:fill on="f" color2="#FFFFFF" focus="0%"/>
            <v:imagedata gain="65536f" blacklevel="0f" gamma="0"/>
            <o:lock v:ext="edit" position="f" selection="f" grouping="f" rotation="f" cropping="f" text="f" aspectratio="f"/>
            <v:textbox style="mso-fit-shape-to-text:t;">
              <w:txbxContent>
                <w:p>
                  <w:pPr>
                    <w:rPr>
                      <w:rFonts w:ascii="黑体" w:hAnsi="黑体" w:eastAsia="黑体"/>
                      <w:b/>
                      <w:color w:val="FF0000"/>
                      <w:sz w:val="24"/>
                    </w:rPr>
                  </w:pPr>
                  <w:r>
                    <w:rPr>
                      <w:rFonts w:hint="eastAsia" w:ascii="黑体" w:hAnsi="黑体" w:eastAsia="黑体"/>
                      <w:b/>
                      <w:color w:val="FF0000"/>
                      <w:sz w:val="24"/>
                    </w:rPr>
                    <w:t>下拉菜单</w:t>
                  </w:r>
                </w:p>
              </w:txbxContent>
            </v:textbox>
          </v:shape>
        </w:pict>
      </w:r>
      <w:r>
        <w:rPr>
          <w:rFonts w:ascii="微软雅黑" w:hAnsi="微软雅黑" w:eastAsia="微软雅黑" w:cs="宋体"/>
          <w:color w:val="000000"/>
          <w:kern w:val="0"/>
          <w:sz w:val="18"/>
          <w:szCs w:val="18"/>
          <w:lang w:val="en-US" w:eastAsia="zh-CN" w:bidi="ar-SA"/>
        </w:rPr>
        <w:pict>
          <v:shape id="Left Arrow 339" o:spid="_x0000_s1094" type="#_x0000_t66" style="position:absolute;left:0;margin-left:79.5pt;margin-top:43.75pt;height:5pt;width:28.5pt;rotation:0f;z-index:251680768;v-text-anchor:middle;" o:ole="f" fillcolor="#FF0000" filled="t" o:preferrelative="t" stroked="t" coordorigin="0,0" coordsize="21600,21600" adj="1895,5400">
            <v:stroke weight="2pt" color="#FF0000" color2="#FFFFFF" miterlimit="2"/>
            <v:imagedata gain="65536f" blacklevel="0f" gamma="0"/>
            <o:lock v:ext="edit" position="f" selection="f" grouping="f" rotation="f" cropping="f" text="f" aspectratio="f"/>
          </v:shape>
        </w:pict>
      </w:r>
      <w:r>
        <w:rPr>
          <w:rFonts w:ascii="微软雅黑" w:hAnsi="微软雅黑" w:eastAsia="微软雅黑" w:cs="宋体"/>
          <w:color w:val="000000"/>
          <w:kern w:val="0"/>
          <w:sz w:val="18"/>
          <w:szCs w:val="18"/>
          <w:lang w:val="en-US" w:eastAsia="zh-CN" w:bidi="ar-SA"/>
        </w:rPr>
        <w:pict>
          <v:rect id="Rectangle 338" o:spid="_x0000_s1095" style="position:absolute;left:0;margin-left:0pt;margin-top:41.5pt;height:9.5pt;width:75.75pt;rotation:0f;z-index:251679744;v-text-anchor:middle;" o:ole="f" fillcolor="#FFFFFF" filled="f" o:preferrelative="t" stroked="t" coordsize="21600,21600">
            <v:fill on="f" color2="#FFFFFF" focus="0%"/>
            <v:stroke weight="2pt" color="#FF0000" color2="#FFFFFF" miterlimit="2"/>
            <v:imagedata gain="65536f" blacklevel="0f" gamma="0"/>
            <o:lock v:ext="edit" position="f" selection="f" grouping="f" rotation="f" cropping="f" text="f" aspectratio="f"/>
          </v:rect>
        </w:pict>
      </w:r>
      <w:r>
        <w:rPr>
          <w:rFonts w:ascii="微软雅黑" w:hAnsi="微软雅黑" w:eastAsia="微软雅黑" w:cs="宋体"/>
          <w:color w:val="000000"/>
          <w:kern w:val="0"/>
          <w:sz w:val="18"/>
          <w:szCs w:val="18"/>
          <w:lang w:val="en-US" w:eastAsia="zh-CN" w:bidi="ar-SA"/>
        </w:rPr>
        <w:pict>
          <v:shape id="_x0000_s1103" o:spid="_x0000_s1096" type="#_x0000_t202" style="position:absolute;left:0;margin-left:141.85pt;margin-top:18pt;height:139.55pt;width:166.1pt;rotation:0f;z-index:251678720;" o:ole="f" fillcolor="#FFFFFF" filled="f" o:preferrelative="t" stroked="f" coordorigin="0,0" coordsize="21600,21600">
            <v:fill on="f" color2="#FFFFFF" focus="0%"/>
            <v:imagedata gain="65536f" blacklevel="0f" gamma="0"/>
            <o:lock v:ext="edit" position="f" selection="f" grouping="f" rotation="f" cropping="f" text="f" aspectratio="f"/>
            <v:textbox style="mso-fit-shape-to-text:t;">
              <w:txbxContent>
                <w:p>
                  <w:pPr>
                    <w:rPr>
                      <w:rFonts w:ascii="黑体" w:hAnsi="黑体" w:eastAsia="黑体"/>
                      <w:b/>
                      <w:color w:val="FF0000"/>
                      <w:sz w:val="24"/>
                    </w:rPr>
                  </w:pPr>
                  <w:r>
                    <w:rPr>
                      <w:rFonts w:hint="eastAsia" w:ascii="黑体" w:hAnsi="黑体" w:eastAsia="黑体"/>
                      <w:b/>
                      <w:color w:val="FF0000"/>
                      <w:sz w:val="24"/>
                    </w:rPr>
                    <w:t>导航菜单</w:t>
                  </w:r>
                </w:p>
              </w:txbxContent>
            </v:textbox>
          </v:shape>
        </w:pict>
      </w:r>
      <w:r>
        <w:rPr>
          <w:rFonts w:ascii="微软雅黑" w:hAnsi="微软雅黑" w:eastAsia="微软雅黑" w:cs="宋体"/>
          <w:color w:val="000000"/>
          <w:kern w:val="0"/>
          <w:sz w:val="18"/>
          <w:szCs w:val="18"/>
          <w:lang w:val="en-US" w:eastAsia="zh-CN" w:bidi="ar-SA"/>
        </w:rPr>
        <w:pict>
          <v:shape id="Bent-Up Arrow 336" o:spid="_x0000_s1097" type="" style="position:absolute;left:0;flip:x;margin-left:105.75pt;margin-top:24pt;height:6pt;width:39.75pt;rotation:0f;z-index:251677696;v-text-anchor:middle;" o:ole="f" fillcolor="#FF0000" filled="t" o:preferrelative="t" stroked="t" coordorigin="0,0" coordsize="504825,76200" path="m0,57150l476250,57150,476250,19050,466725,19050,485775,0,504825,19050,495300,19050,495300,76200,0,76200,0,57150xe">
            <v:stroke weight="2pt" color="#FF0000" color2="#FFFFFF" miterlimit="2"/>
            <v:imagedata gain="65536f" blacklevel="0f" gamma="0"/>
            <o:lock v:ext="edit" position="f" selection="f" grouping="f" rotation="f" cropping="f" text="f" aspectratio="f"/>
          </v:shape>
        </w:pict>
      </w:r>
      <w:r>
        <w:rPr>
          <w:rFonts w:ascii="微软雅黑" w:hAnsi="微软雅黑" w:eastAsia="微软雅黑" w:cs="宋体"/>
          <w:color w:val="000000"/>
          <w:kern w:val="0"/>
          <w:sz w:val="18"/>
          <w:szCs w:val="18"/>
          <w:lang w:val="en-US" w:eastAsia="zh-CN" w:bidi="ar-SA"/>
        </w:rPr>
        <w:pict>
          <v:rect id="Rectangle 335" o:spid="_x0000_s1098" style="position:absolute;left:0;margin-left:82.5pt;margin-top:7.5pt;height:15.75pt;width:33pt;rotation:0f;z-index:251676672;v-text-anchor:middle;" o:ole="f" fillcolor="#FFFFFF" filled="f" o:preferrelative="t" stroked="t" coordsize="21600,21600">
            <v:fill on="f" color2="#FFFFFF" focus="0%"/>
            <v:stroke weight="2pt" color="#FF0000" color2="#FFFFFF" miterlimit="2"/>
            <v:imagedata gain="65536f" blacklevel="0f" gamma="0"/>
            <o:lock v:ext="edit" position="f" selection="f" grouping="f" rotation="f" cropping="f" text="f" aspectratio="f"/>
          </v:rect>
        </w:pict>
      </w:r>
      <w:r>
        <w:rPr>
          <w:rFonts w:ascii="微软雅黑" w:hAnsi="微软雅黑" w:eastAsia="微软雅黑" w:cs="宋体"/>
          <w:color w:val="000000"/>
          <w:kern w:val="0"/>
          <w:sz w:val="18"/>
          <w:szCs w:val="18"/>
          <w:lang w:val="en-US" w:eastAsia="zh-CN" w:bidi="ar-SA"/>
        </w:rPr>
        <w:pict>
          <v:shape id="Picture 334" o:spid="_x0000_s1099" type="#_x0000_t75" style="height:172.8pt;width:415.7pt;rotation:0f;" o:ole="f" fillcolor="#FFFFFF" filled="f" o:preferrelative="t" stroked="f" coordorigin="0,0" coordsize="21600,21600">
            <v:fill on="f" color2="#FFFFFF" focus="0%"/>
            <v:imagedata gain="65536f" blacklevel="0f" gamma="0" o:title="" r:id="rId20"/>
            <o:lock v:ext="edit" position="f" selection="f" grouping="f" rotation="f" cropping="f" text="f" aspectratio="t"/>
            <w10:wrap type="none"/>
            <w10:anchorlock/>
          </v:shape>
        </w:pict>
      </w:r>
    </w:p>
    <w:p>
      <w:pPr>
        <w:widowControl/>
        <w:shd w:val="clear" w:color="auto" w:fill="FFFFFF"/>
        <w:spacing w:line="384" w:lineRule="atLeast"/>
        <w:jc w:val="center"/>
        <w:rPr>
          <w:rFonts w:ascii="微软雅黑" w:hAnsi="微软雅黑" w:eastAsia="微软雅黑" w:cs="宋体"/>
          <w:b/>
          <w:color w:val="000000"/>
          <w:kern w:val="0"/>
          <w:sz w:val="20"/>
          <w:szCs w:val="18"/>
        </w:rPr>
      </w:pPr>
      <w:r>
        <w:rPr>
          <w:rFonts w:hint="eastAsia" w:ascii="微软雅黑" w:hAnsi="微软雅黑" w:eastAsia="微软雅黑" w:cs="宋体"/>
          <w:b/>
          <w:color w:val="000000"/>
          <w:kern w:val="0"/>
          <w:sz w:val="20"/>
          <w:szCs w:val="18"/>
        </w:rPr>
        <w:t>图12 办理事项查询界面</w:t>
      </w:r>
    </w:p>
    <w:p>
      <w:pPr>
        <w:widowControl/>
        <w:shd w:val="clear" w:color="auto" w:fill="FFFFFF"/>
        <w:spacing w:line="384" w:lineRule="atLeast"/>
        <w:jc w:val="center"/>
        <w:rPr>
          <w:rFonts w:ascii="微软雅黑" w:hAnsi="微软雅黑" w:eastAsia="微软雅黑" w:cs="宋体"/>
          <w:b/>
          <w:color w:val="000000"/>
          <w:kern w:val="0"/>
          <w:sz w:val="20"/>
          <w:szCs w:val="18"/>
        </w:rPr>
      </w:pPr>
      <w:r>
        <w:rPr>
          <w:rFonts w:ascii="微软雅黑" w:hAnsi="微软雅黑" w:eastAsia="微软雅黑" w:cs="宋体"/>
          <w:b/>
          <w:color w:val="000000"/>
          <w:kern w:val="0"/>
          <w:sz w:val="20"/>
          <w:szCs w:val="18"/>
          <w:lang w:val="en-US" w:eastAsia="zh-CN" w:bidi="ar-SA"/>
        </w:rPr>
        <w:pict>
          <v:shape id="图片 1" o:spid="_x0000_s1100" type="#_x0000_t75" style="height:147.15pt;width:415.1pt;rotation:0f;" o:ole="f" fillcolor="#FFFFFF" filled="f" o:preferrelative="t" stroked="f" coordorigin="0,0" coordsize="21600,21600">
            <v:fill on="f" color2="#FFFFFF" focus="0%"/>
            <v:imagedata gain="65536f" blacklevel="0f" gamma="0" o:title="587f5ba34c61bda9faf59b26a4d7319" r:id="rId21"/>
            <o:lock v:ext="edit" position="f" selection="f" grouping="f" rotation="f" cropping="f" text="f" aspectratio="t"/>
            <w10:wrap type="none"/>
            <w10:anchorlock/>
          </v:shape>
        </w:pict>
      </w:r>
    </w:p>
    <w:p>
      <w:pPr>
        <w:widowControl/>
        <w:shd w:val="clear" w:color="auto" w:fill="FFFFFF"/>
        <w:spacing w:line="384" w:lineRule="atLeast"/>
        <w:jc w:val="center"/>
        <w:rPr>
          <w:rFonts w:ascii="微软雅黑" w:hAnsi="微软雅黑" w:eastAsia="微软雅黑" w:cs="宋体"/>
          <w:b/>
          <w:color w:val="000000"/>
          <w:kern w:val="0"/>
          <w:sz w:val="20"/>
          <w:szCs w:val="18"/>
        </w:rPr>
      </w:pPr>
      <w:r>
        <w:rPr>
          <w:rFonts w:ascii="微软雅黑" w:hAnsi="微软雅黑" w:eastAsia="微软雅黑" w:cs="宋体"/>
          <w:b/>
          <w:color w:val="000000"/>
          <w:kern w:val="0"/>
          <w:sz w:val="20"/>
          <w:szCs w:val="18"/>
          <w:lang w:val="en-US" w:eastAsia="zh-CN" w:bidi="ar-SA"/>
        </w:rPr>
        <w:pict>
          <v:shape id="图片 2" o:spid="_x0000_s1101" type="#_x0000_t75" style="height:162.15pt;width:405.1pt;rotation:0f;" o:ole="f" fillcolor="#FFFFFF" filled="f" o:preferrelative="t" stroked="f" coordorigin="0,0" coordsize="21600,21600">
            <v:fill on="f" color2="#FFFFFF" focus="0%"/>
            <v:imagedata gain="65536f" blacklevel="0f" gamma="0" o:title="" r:id="rId22"/>
            <o:lock v:ext="edit" position="f" selection="f" grouping="f" rotation="f" cropping="f" text="f" aspectratio="t"/>
            <w10:wrap type="none"/>
            <w10:anchorlock/>
          </v:shape>
        </w:pict>
      </w:r>
    </w:p>
    <w:p>
      <w:pPr>
        <w:widowControl/>
        <w:shd w:val="clear" w:color="auto" w:fill="FFFFFF"/>
        <w:spacing w:line="384" w:lineRule="atLeast"/>
        <w:jc w:val="center"/>
        <w:rPr>
          <w:rFonts w:hint="eastAsia" w:ascii="微软雅黑" w:hAnsi="微软雅黑" w:eastAsia="微软雅黑" w:cs="宋体"/>
          <w:b/>
          <w:color w:val="000000"/>
          <w:kern w:val="0"/>
          <w:sz w:val="20"/>
          <w:szCs w:val="18"/>
        </w:rPr>
      </w:pPr>
      <w:r>
        <w:rPr>
          <w:rFonts w:hint="eastAsia" w:ascii="微软雅黑" w:hAnsi="微软雅黑" w:eastAsia="微软雅黑" w:cs="宋体"/>
          <w:b/>
          <w:color w:val="000000"/>
          <w:kern w:val="0"/>
          <w:sz w:val="20"/>
          <w:szCs w:val="18"/>
        </w:rPr>
        <w:t>图13 办结事项通知书打印界面</w:t>
      </w:r>
    </w:p>
    <w:p>
      <w:pPr>
        <w:widowControl/>
        <w:shd w:val="clear" w:color="auto" w:fill="FFFFFF"/>
        <w:spacing w:line="384" w:lineRule="atLeast"/>
        <w:outlineLvl w:val="4"/>
        <w:rPr>
          <w:rFonts w:hint="eastAsia" w:ascii="仿宋" w:hAnsi="仿宋" w:eastAsia="仿宋" w:cs="宋体"/>
          <w:b/>
          <w:color w:val="191919"/>
          <w:spacing w:val="5"/>
          <w:kern w:val="0"/>
          <w:sz w:val="28"/>
          <w:szCs w:val="20"/>
          <w:lang w:eastAsia="zh-CN"/>
        </w:rPr>
      </w:pPr>
      <w:r>
        <w:rPr>
          <w:rFonts w:hint="eastAsia" w:ascii="仿宋" w:hAnsi="仿宋" w:eastAsia="仿宋" w:cs="宋体"/>
          <w:b/>
          <w:color w:val="191919"/>
          <w:spacing w:val="5"/>
          <w:kern w:val="0"/>
          <w:sz w:val="28"/>
          <w:szCs w:val="20"/>
          <w:lang w:eastAsia="zh-CN"/>
        </w:rPr>
        <w:t>步骤八：企业在银行办理相关业务</w:t>
      </w:r>
    </w:p>
    <w:p>
      <w:pPr>
        <w:ind w:firstLine="560" w:firstLineChars="200"/>
        <w:jc w:val="left"/>
        <w:rPr>
          <w:rFonts w:hint="eastAsia" w:ascii="仿宋" w:hAnsi="仿宋" w:eastAsia="仿宋" w:cs="宋体"/>
          <w:color w:val="191919"/>
          <w:spacing w:val="5"/>
          <w:kern w:val="0"/>
          <w:sz w:val="28"/>
          <w:szCs w:val="20"/>
          <w:lang w:eastAsia="zh-CN"/>
        </w:rPr>
      </w:pPr>
      <w:r>
        <w:rPr>
          <w:rFonts w:hint="eastAsia" w:ascii="仿宋" w:hAnsi="仿宋" w:eastAsia="仿宋" w:cs="宋体"/>
          <w:color w:val="191919"/>
          <w:spacing w:val="5"/>
          <w:kern w:val="0"/>
          <w:sz w:val="28"/>
          <w:szCs w:val="20"/>
        </w:rPr>
        <w:t>企业</w:t>
      </w:r>
      <w:r>
        <w:rPr>
          <w:rFonts w:hint="eastAsia" w:ascii="仿宋" w:hAnsi="仿宋" w:eastAsia="仿宋" w:cs="宋体"/>
          <w:color w:val="191919"/>
          <w:spacing w:val="5"/>
          <w:kern w:val="0"/>
          <w:sz w:val="28"/>
          <w:szCs w:val="20"/>
          <w:lang w:eastAsia="zh-CN"/>
        </w:rPr>
        <w:t>凭数字外管平台上打印的</w:t>
      </w:r>
      <w:r>
        <w:rPr>
          <w:rFonts w:hint="eastAsia" w:ascii="仿宋" w:hAnsi="仿宋" w:eastAsia="仿宋" w:cs="宋体"/>
          <w:color w:val="191919"/>
          <w:spacing w:val="5"/>
          <w:kern w:val="0"/>
          <w:sz w:val="28"/>
          <w:szCs w:val="20"/>
        </w:rPr>
        <w:t>签约情况表及业务登记凭证</w:t>
      </w:r>
      <w:r>
        <w:rPr>
          <w:rFonts w:hint="eastAsia" w:ascii="仿宋" w:hAnsi="仿宋" w:eastAsia="仿宋" w:cs="宋体"/>
          <w:color w:val="191919"/>
          <w:spacing w:val="5"/>
          <w:kern w:val="0"/>
          <w:sz w:val="28"/>
          <w:szCs w:val="20"/>
          <w:lang w:eastAsia="zh-CN"/>
        </w:rPr>
        <w:t>，可直接在银行办理相关业务。</w:t>
      </w:r>
    </w:p>
    <w:p>
      <w:pPr>
        <w:ind w:firstLine="560" w:firstLineChars="200"/>
        <w:jc w:val="left"/>
        <w:rPr>
          <w:rFonts w:hint="eastAsia"/>
          <w:sz w:val="28"/>
          <w:szCs w:val="28"/>
        </w:rPr>
      </w:pPr>
      <w:r>
        <w:rPr>
          <w:rFonts w:hint="eastAsia"/>
          <w:sz w:val="28"/>
          <w:szCs w:val="28"/>
        </w:rPr>
        <w:t>如图所示：</w:t>
      </w:r>
    </w:p>
    <w:p>
      <w:pPr>
        <w:widowControl/>
        <w:shd w:val="clear" w:color="auto" w:fill="FFFFFF"/>
        <w:spacing w:line="384" w:lineRule="atLeast"/>
        <w:jc w:val="center"/>
        <w:rPr>
          <w:rFonts w:hint="eastAsia" w:ascii="微软雅黑" w:hAnsi="微软雅黑" w:eastAsia="微软雅黑" w:cs="宋体"/>
          <w:b/>
          <w:color w:val="000000"/>
          <w:kern w:val="0"/>
          <w:sz w:val="20"/>
          <w:szCs w:val="18"/>
        </w:rPr>
      </w:pPr>
      <w:r>
        <w:rPr>
          <w:rFonts w:ascii="Calibri" w:hAnsi="Calibri" w:eastAsia="宋体" w:cs="黑体"/>
          <w:kern w:val="2"/>
          <w:sz w:val="28"/>
          <w:szCs w:val="28"/>
          <w:lang w:val="en-US" w:eastAsia="zh-CN" w:bidi="ar-SA"/>
        </w:rPr>
        <w:pict>
          <v:shape id="图片框 79" o:spid="_x0000_s1102" type="#_x0000_t75" style="height:586.7pt;width:415.1pt;rotation:0f;" o:ole="f" fillcolor="#FFFFFF" filled="f" o:preferrelative="t" stroked="f" coordorigin="0,0" coordsize="21600,21600">
            <v:fill on="f" color2="#FFFFFF" focus="0%"/>
            <v:imagedata gain="65536f" blacklevel="0f" gamma="0" o:title="微信图片_20210128161434" r:id="rId23"/>
            <o:lock v:ext="edit" position="f" selection="f" grouping="f" rotation="f" cropping="f" text="f" aspectratio="t"/>
            <w10:wrap type="none"/>
            <w10:anchorlock/>
          </v:shape>
        </w:pict>
      </w:r>
      <w:r>
        <w:rPr>
          <w:rFonts w:ascii="Calibri" w:hAnsi="Calibri" w:eastAsia="宋体" w:cs="黑体"/>
          <w:kern w:val="2"/>
          <w:sz w:val="28"/>
          <w:szCs w:val="28"/>
          <w:lang w:val="en-US" w:eastAsia="zh-CN" w:bidi="ar-SA"/>
        </w:rPr>
        <w:pict>
          <v:shape id="图片框 1102" o:spid="_x0000_s1103" type="#_x0000_t75" style="height:166.9pt;width:415.3pt;rotation:0f;" o:ole="f" fillcolor="#FFFFFF" filled="f" o:preferrelative="t" stroked="f" coordorigin="0,0" coordsize="21600,21600">
            <v:fill on="f" color2="#FFFFFF" focus="0%"/>
            <v:imagedata gain="65536f" blacklevel="0f" gamma="0" o:title="" r:id="rId24"/>
            <o:lock v:ext="edit" position="f" selection="f" grouping="f" rotation="f" cropping="f" text="f" aspectratio="t"/>
            <w10:wrap type="none"/>
            <w10:anchorlock/>
          </v:shape>
        </w:pict>
      </w:r>
    </w:p>
    <w:p>
      <w:pPr>
        <w:widowControl/>
        <w:shd w:val="clear" w:color="auto" w:fill="FFFFFF"/>
        <w:spacing w:line="384" w:lineRule="atLeast"/>
        <w:rPr>
          <w:rFonts w:ascii="微软雅黑" w:hAnsi="微软雅黑" w:eastAsia="微软雅黑" w:cs="宋体"/>
          <w:b/>
          <w:bCs/>
          <w:color w:val="191919"/>
          <w:kern w:val="0"/>
          <w:sz w:val="18"/>
          <w:szCs w:val="18"/>
        </w:rPr>
      </w:pPr>
    </w:p>
    <w:p>
      <w:pPr>
        <w:widowControl/>
        <w:shd w:val="clear" w:color="auto" w:fill="FFFFFF"/>
        <w:spacing w:line="384" w:lineRule="atLeast"/>
        <w:ind w:firstLine="580" w:firstLineChars="200"/>
        <w:rPr>
          <w:rFonts w:hint="eastAsia" w:ascii="仿宋" w:hAnsi="仿宋" w:eastAsia="仿宋" w:cs="宋体"/>
          <w:color w:val="191919"/>
          <w:spacing w:val="5"/>
          <w:kern w:val="0"/>
          <w:sz w:val="28"/>
          <w:szCs w:val="20"/>
        </w:rPr>
      </w:pPr>
      <w:r>
        <w:rPr>
          <w:rFonts w:hint="eastAsia" w:ascii="仿宋" w:hAnsi="仿宋" w:eastAsia="仿宋" w:cs="宋体"/>
          <w:color w:val="191919"/>
          <w:spacing w:val="5"/>
          <w:kern w:val="0"/>
          <w:sz w:val="28"/>
          <w:szCs w:val="20"/>
        </w:rPr>
        <w:t>以上为用户在数字外管平台线上办理</w:t>
      </w:r>
      <w:r>
        <w:rPr>
          <w:rFonts w:hint="eastAsia" w:ascii="仿宋" w:hAnsi="仿宋" w:eastAsia="仿宋" w:cs="宋体"/>
          <w:color w:val="191919"/>
          <w:spacing w:val="5"/>
          <w:kern w:val="0"/>
          <w:sz w:val="28"/>
          <w:szCs w:val="20"/>
          <w:lang w:eastAsia="zh-CN"/>
        </w:rPr>
        <w:t>外债签约（变更）登记</w:t>
      </w:r>
      <w:r>
        <w:rPr>
          <w:rFonts w:hint="eastAsia" w:ascii="仿宋" w:hAnsi="仿宋" w:eastAsia="仿宋" w:cs="宋体"/>
          <w:color w:val="191919"/>
          <w:spacing w:val="5"/>
          <w:kern w:val="0"/>
          <w:sz w:val="28"/>
          <w:szCs w:val="20"/>
        </w:rPr>
        <w:t>业务的详细流程，用户若有其他疑问，可</w:t>
      </w:r>
      <w:r>
        <w:rPr>
          <w:rFonts w:ascii="仿宋" w:hAnsi="仿宋" w:eastAsia="仿宋" w:cs="宋体"/>
          <w:color w:val="191919"/>
          <w:spacing w:val="5"/>
          <w:kern w:val="0"/>
          <w:sz w:val="28"/>
          <w:szCs w:val="20"/>
        </w:rPr>
        <w:t>参见</w:t>
      </w:r>
      <w:r>
        <w:rPr>
          <w:rFonts w:hint="eastAsia" w:ascii="仿宋" w:hAnsi="仿宋" w:eastAsia="仿宋" w:cs="宋体"/>
          <w:color w:val="191919"/>
          <w:spacing w:val="5"/>
          <w:kern w:val="0"/>
          <w:sz w:val="28"/>
          <w:szCs w:val="20"/>
        </w:rPr>
        <w:t>《</w:t>
      </w:r>
      <w:r>
        <w:rPr>
          <w:rFonts w:ascii="仿宋" w:hAnsi="仿宋" w:eastAsia="仿宋" w:cs="宋体"/>
          <w:color w:val="191919"/>
          <w:spacing w:val="5"/>
          <w:kern w:val="0"/>
          <w:sz w:val="28"/>
          <w:szCs w:val="20"/>
        </w:rPr>
        <w:t>政务服务网上办理系统用户手册（互联网端）</w:t>
      </w:r>
      <w:r>
        <w:rPr>
          <w:rFonts w:hint="eastAsia" w:ascii="仿宋" w:hAnsi="仿宋" w:eastAsia="仿宋" w:cs="宋体"/>
          <w:color w:val="191919"/>
          <w:spacing w:val="5"/>
          <w:kern w:val="0"/>
          <w:sz w:val="28"/>
          <w:szCs w:val="20"/>
        </w:rPr>
        <w:t>》</w:t>
      </w:r>
      <w:r>
        <w:rPr>
          <w:rFonts w:ascii="仿宋" w:hAnsi="仿宋" w:eastAsia="仿宋" w:cs="宋体"/>
          <w:color w:val="191919"/>
          <w:spacing w:val="5"/>
          <w:kern w:val="0"/>
          <w:sz w:val="28"/>
          <w:szCs w:val="20"/>
        </w:rPr>
        <w:t>，</w:t>
      </w:r>
      <w:r>
        <w:rPr>
          <w:rFonts w:hint="eastAsia" w:ascii="仿宋" w:hAnsi="仿宋" w:eastAsia="仿宋" w:cs="宋体"/>
          <w:color w:val="191919"/>
          <w:spacing w:val="5"/>
          <w:kern w:val="0"/>
          <w:sz w:val="28"/>
          <w:szCs w:val="20"/>
        </w:rPr>
        <w:t>该手册可在</w:t>
      </w:r>
      <w:r>
        <w:rPr>
          <w:rFonts w:ascii="仿宋" w:hAnsi="仿宋" w:eastAsia="仿宋" w:cs="宋体"/>
          <w:color w:val="191919"/>
          <w:spacing w:val="5"/>
          <w:kern w:val="0"/>
          <w:sz w:val="28"/>
          <w:szCs w:val="20"/>
        </w:rPr>
        <w:t>数字外管平台</w:t>
      </w:r>
      <w:r>
        <w:rPr>
          <w:rFonts w:hint="eastAsia" w:ascii="仿宋" w:hAnsi="仿宋" w:eastAsia="仿宋" w:cs="宋体"/>
          <w:color w:val="191919"/>
          <w:spacing w:val="5"/>
          <w:kern w:val="0"/>
          <w:sz w:val="28"/>
          <w:szCs w:val="20"/>
        </w:rPr>
        <w:t xml:space="preserve"> “</w:t>
      </w:r>
      <w:r>
        <w:rPr>
          <w:rFonts w:ascii="仿宋" w:hAnsi="仿宋" w:eastAsia="仿宋" w:cs="宋体"/>
          <w:color w:val="191919"/>
          <w:spacing w:val="5"/>
          <w:kern w:val="0"/>
          <w:sz w:val="28"/>
          <w:szCs w:val="20"/>
        </w:rPr>
        <w:t>常用下载”栏目下载</w:t>
      </w:r>
      <w:r>
        <w:rPr>
          <w:rFonts w:hint="eastAsia" w:ascii="仿宋" w:hAnsi="仿宋" w:eastAsia="仿宋" w:cs="宋体"/>
          <w:color w:val="191919"/>
          <w:spacing w:val="5"/>
          <w:kern w:val="0"/>
          <w:sz w:val="28"/>
          <w:szCs w:val="20"/>
        </w:rPr>
        <w:t>；也可</w:t>
      </w:r>
      <w:r>
        <w:rPr>
          <w:rFonts w:hint="eastAsia" w:ascii="仿宋" w:hAnsi="仿宋" w:eastAsia="仿宋" w:cs="宋体"/>
          <w:color w:val="191919"/>
          <w:spacing w:val="5"/>
          <w:kern w:val="0"/>
          <w:sz w:val="28"/>
          <w:szCs w:val="20"/>
          <w:lang w:eastAsia="zh-CN"/>
        </w:rPr>
        <w:t>咨询相关银行或</w:t>
      </w:r>
      <w:r>
        <w:rPr>
          <w:rFonts w:hint="eastAsia" w:ascii="仿宋" w:hAnsi="仿宋" w:eastAsia="仿宋" w:cs="宋体"/>
          <w:color w:val="191919"/>
          <w:spacing w:val="5"/>
          <w:kern w:val="0"/>
          <w:sz w:val="28"/>
          <w:szCs w:val="20"/>
        </w:rPr>
        <w:t>拨打咨询电话021-58845265。</w:t>
      </w:r>
    </w:p>
    <w:p>
      <w:pPr>
        <w:widowControl/>
        <w:shd w:val="clear" w:color="auto" w:fill="FFFFFF"/>
        <w:spacing w:line="384" w:lineRule="atLeast"/>
        <w:ind w:firstLine="580" w:firstLineChars="200"/>
        <w:rPr>
          <w:rFonts w:ascii="仿宋" w:hAnsi="仿宋" w:eastAsia="仿宋" w:cs="宋体"/>
          <w:color w:val="191919"/>
          <w:spacing w:val="5"/>
          <w:kern w:val="0"/>
          <w:sz w:val="28"/>
          <w:szCs w:val="20"/>
        </w:rPr>
      </w:pPr>
      <w:r>
        <w:rPr>
          <w:rFonts w:hint="eastAsia" w:ascii="仿宋" w:hAnsi="仿宋" w:eastAsia="仿宋" w:cs="宋体"/>
          <w:color w:val="191919"/>
          <w:spacing w:val="5"/>
          <w:kern w:val="0"/>
          <w:sz w:val="28"/>
          <w:szCs w:val="20"/>
          <w:lang w:eastAsia="zh-CN"/>
        </w:rPr>
        <w:t>外债项下其他业务也可通过</w:t>
      </w:r>
      <w:r>
        <w:rPr>
          <w:rFonts w:ascii="仿宋" w:hAnsi="仿宋" w:eastAsia="仿宋" w:cs="宋体"/>
          <w:color w:val="191919"/>
          <w:spacing w:val="5"/>
          <w:kern w:val="0"/>
          <w:sz w:val="28"/>
          <w:szCs w:val="20"/>
        </w:rPr>
        <w:t>国家外汇管理局数字外管平台</w:t>
      </w:r>
      <w:r>
        <w:rPr>
          <w:rFonts w:hint="eastAsia" w:ascii="仿宋" w:hAnsi="仿宋" w:eastAsia="仿宋" w:cs="宋体"/>
          <w:color w:val="191919"/>
          <w:spacing w:val="5"/>
          <w:kern w:val="0"/>
          <w:sz w:val="28"/>
          <w:szCs w:val="20"/>
          <w:lang w:eastAsia="zh-CN"/>
        </w:rPr>
        <w:t>比照办理。</w:t>
      </w:r>
    </w:p>
    <w:sectPr>
      <w:pgSz w:w="11906" w:h="16838"/>
      <w:pgMar w:top="1440" w:right="1800" w:bottom="1440" w:left="1800" w:header="851" w:footer="992" w:gutter="0"/>
      <w:cols w:space="720" w:num="1"/>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Tahoma">
    <w:panose1 w:val="020B0604030504040204"/>
    <w:charset w:val="00"/>
    <w:family w:val="auto"/>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 w:name="Calibri">
    <w:panose1 w:val="020F0502020204030204"/>
    <w:charset w:val="00"/>
    <w:family w:val="auto"/>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inherit">
    <w:altName w:val="Times New Roman"/>
    <w:panose1 w:val="00000000000000000000"/>
    <w:charset w:val="00"/>
    <w:family w:val="auto"/>
    <w:pitch w:val="default"/>
    <w:sig w:usb0="00000000" w:usb1="00000000" w:usb2="00000000" w:usb3="00000000" w:csb0="00040001" w:csb1="00000000"/>
  </w:font>
  <w:font w:name="Cambria">
    <w:panose1 w:val="02040503050406030204"/>
    <w:charset w:val="00"/>
    <w:family w:val="auto"/>
    <w:pitch w:val="default"/>
    <w:sig w:usb0="E00002FF" w:usb1="400004FF" w:usb2="00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156"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uiPriority="0" w:name="header"/>
    <w:lsdException w:uiPriority="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0" w:name="annotation subject"/>
    <w:lsdException w:uiPriority="99" w:name="Balloon Text"/>
  </w:latentStyles>
  <w:style w:type="paragraph" w:default="1" w:styleId="1">
    <w:name w:val="Normal"/>
    <w:qFormat/>
    <w:uiPriority w:val="0"/>
    <w:pPr>
      <w:widowControl w:val="0"/>
      <w:jc w:val="both"/>
    </w:pPr>
    <w:rPr>
      <w:rFonts w:ascii="Calibri" w:hAnsi="Calibri" w:eastAsia="宋体" w:cs="黑体"/>
      <w:kern w:val="2"/>
      <w:sz w:val="21"/>
      <w:szCs w:val="22"/>
      <w:lang w:val="en-US" w:eastAsia="zh-CN" w:bidi="ar-SA"/>
    </w:rPr>
  </w:style>
  <w:style w:type="paragraph" w:styleId="2">
    <w:name w:val="heading 5"/>
    <w:basedOn w:val="1"/>
    <w:link w:val="9"/>
    <w:qFormat/>
    <w:uiPriority w:val="9"/>
    <w:pPr>
      <w:widowControl/>
      <w:spacing w:before="100" w:beforeAutospacing="1" w:after="100" w:afterAutospacing="1"/>
      <w:jc w:val="left"/>
      <w:outlineLvl w:val="4"/>
    </w:pPr>
    <w:rPr>
      <w:rFonts w:ascii="宋体" w:hAnsi="宋体" w:cs="宋体"/>
      <w:b/>
      <w:bCs/>
      <w:kern w:val="0"/>
      <w:sz w:val="20"/>
      <w:szCs w:val="20"/>
    </w:rPr>
  </w:style>
  <w:style w:type="character" w:default="1" w:styleId="6">
    <w:name w:val="Default Paragraph Font"/>
    <w:semiHidden/>
    <w:unhideWhenUsed/>
    <w:uiPriority w:val="1"/>
  </w:style>
  <w:style w:type="paragraph" w:styleId="3">
    <w:name w:val="Balloon Text"/>
    <w:basedOn w:val="1"/>
    <w:link w:val="11"/>
    <w:semiHidden/>
    <w:unhideWhenUsed/>
    <w:uiPriority w:val="99"/>
    <w:rPr>
      <w:sz w:val="16"/>
      <w:szCs w:val="16"/>
    </w:rPr>
  </w:style>
  <w:style w:type="paragraph" w:styleId="4">
    <w:name w:val="footer"/>
    <w:basedOn w:val="1"/>
    <w:link w:val="13"/>
    <w:semiHidden/>
    <w:unhideWhenUsed/>
    <w:uiPriority w:val="0"/>
    <w:pPr>
      <w:tabs>
        <w:tab w:val="center" w:pos="4153"/>
        <w:tab w:val="right" w:pos="8306"/>
      </w:tabs>
      <w:snapToGrid w:val="0"/>
      <w:jc w:val="left"/>
    </w:pPr>
    <w:rPr>
      <w:sz w:val="18"/>
      <w:szCs w:val="18"/>
    </w:rPr>
  </w:style>
  <w:style w:type="paragraph" w:styleId="5">
    <w:name w:val="header"/>
    <w:basedOn w:val="1"/>
    <w:link w:val="12"/>
    <w:semiHidden/>
    <w:unhideWhenUsed/>
    <w:uiPriority w:val="0"/>
    <w:pPr>
      <w:pBdr>
        <w:bottom w:val="single" w:color="auto" w:sz="6" w:space="1"/>
      </w:pBdr>
      <w:tabs>
        <w:tab w:val="center" w:pos="4153"/>
        <w:tab w:val="right" w:pos="8306"/>
      </w:tabs>
      <w:snapToGrid w:val="0"/>
      <w:jc w:val="center"/>
    </w:pPr>
    <w:rPr>
      <w:sz w:val="18"/>
      <w:szCs w:val="18"/>
    </w:rPr>
  </w:style>
  <w:style w:type="character" w:styleId="7">
    <w:name w:val="Hyperlink"/>
    <w:basedOn w:val="6"/>
    <w:unhideWhenUsed/>
    <w:uiPriority w:val="99"/>
    <w:rPr>
      <w:color w:val="0000FF"/>
      <w:u w:val="single"/>
    </w:rPr>
  </w:style>
  <w:style w:type="paragraph" w:customStyle="1" w:styleId="8">
    <w:name w:val="Default"/>
    <w:uiPriority w:val="0"/>
    <w:pPr>
      <w:widowControl w:val="0"/>
      <w:autoSpaceDE w:val="0"/>
      <w:autoSpaceDN w:val="0"/>
      <w:adjustRightInd w:val="0"/>
    </w:pPr>
    <w:rPr>
      <w:rFonts w:ascii="仿宋" w:eastAsia="仿宋" w:cs="仿宋"/>
      <w:color w:val="000000"/>
      <w:sz w:val="24"/>
      <w:szCs w:val="24"/>
    </w:rPr>
  </w:style>
  <w:style w:type="character" w:customStyle="1" w:styleId="9">
    <w:name w:val="标题 5 Char Char"/>
    <w:basedOn w:val="6"/>
    <w:link w:val="2"/>
    <w:uiPriority w:val="9"/>
    <w:rPr>
      <w:rFonts w:ascii="宋体" w:hAnsi="宋体" w:eastAsia="宋体" w:cs="宋体"/>
      <w:b/>
      <w:bCs/>
      <w:kern w:val="0"/>
      <w:sz w:val="20"/>
      <w:szCs w:val="20"/>
    </w:rPr>
  </w:style>
  <w:style w:type="character" w:customStyle="1" w:styleId="10">
    <w:name w:val="apple-converted-space"/>
    <w:basedOn w:val="6"/>
    <w:uiPriority w:val="0"/>
    <w:rPr/>
  </w:style>
  <w:style w:type="character" w:customStyle="1" w:styleId="11">
    <w:name w:val="批注框文本 Char Char"/>
    <w:basedOn w:val="6"/>
    <w:link w:val="3"/>
    <w:uiPriority w:val="99"/>
    <w:rPr>
      <w:sz w:val="16"/>
      <w:szCs w:val="16"/>
    </w:rPr>
  </w:style>
  <w:style w:type="character" w:customStyle="1" w:styleId="12">
    <w:name w:val="页眉 Char Char"/>
    <w:basedOn w:val="6"/>
    <w:link w:val="5"/>
    <w:uiPriority w:val="0"/>
    <w:rPr>
      <w:rFonts w:ascii="Calibri" w:hAnsi="Calibri" w:cs="黑体"/>
      <w:kern w:val="2"/>
      <w:sz w:val="18"/>
      <w:szCs w:val="18"/>
    </w:rPr>
  </w:style>
  <w:style w:type="character" w:customStyle="1" w:styleId="13">
    <w:name w:val="页脚 Char Char"/>
    <w:basedOn w:val="6"/>
    <w:link w:val="4"/>
    <w:uiPriority w:val="0"/>
    <w:rPr>
      <w:rFonts w:ascii="Calibri" w:hAnsi="Calibri" w:cs="黑体"/>
      <w:kern w:val="2"/>
      <w:sz w:val="18"/>
      <w:szCs w:val="18"/>
    </w:rPr>
  </w:style>
</w:styles>
</file>

<file path=word/_rels/document.xml.rels><?xml version="1.0" encoding="UTF-8" standalone="yes"?>
<Relationships xmlns="http://schemas.openxmlformats.org/package/2006/relationships"><Relationship Id="rId1" Type="http://schemas.openxmlformats.org/officeDocument/2006/relationships/fontTable" Target="fontTable.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 Type="http://schemas.openxmlformats.org/officeDocument/2006/relationships/styles" Target="styles.xml"/><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customXml" Target="../customXml/item1.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Toshiba</Company>
  <Pages>12</Pages>
  <Words>320</Words>
  <Characters>1828</Characters>
  <Lines>15</Lines>
  <Paragraphs>4</Paragraphs>
  <ScaleCrop>false</ScaleCrop>
  <LinksUpToDate>false</LinksUpToDate>
  <CharactersWithSpaces>0</CharactersWithSpaces>
  <Application>WPS Office 专业版_9.1.0.4337_{F1E327BC-269C-435d-A152-05C5408002CA}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2020-02-06T07:43:00Z</dcterms:created>
  <dc:creator>Cathy</dc:creator>
  <cp:lastModifiedBy>pbc</cp:lastModifiedBy>
  <dcterms:modified xsi:type="dcterms:W3CDTF">2021-08-26T07:36:59Z</dcterms:modified>
  <dc:title>国家外汇管理局数字外管平台（ASOne）办理外债签约登记业务的操作指南</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2052-9.1.0.4337</vt:lpwstr>
  </property>
</Properties>
</file>