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both"/>
        <w:rPr>
          <w:rFonts w:ascii="Times New Roman" w:hAnsi="Times New Roman" w:eastAsia="黑体" w:cs="Times New Roman"/>
          <w:sz w:val="48"/>
          <w:szCs w:val="48"/>
        </w:rPr>
      </w:pPr>
      <w:r>
        <w:rPr>
          <w:rFonts w:ascii="Times New Roman" w:hAnsi="Times New Roman" w:eastAsia="黑体" w:cs="Times New Roman"/>
          <w:sz w:val="48"/>
          <w:szCs w:val="48"/>
        </w:rPr>
        <w:t>编号：57001-1</w:t>
      </w:r>
      <w:r>
        <w:rPr>
          <w:rFonts w:ascii="Times New Roman" w:hAnsi="Times New Roman" w:eastAsia="黑体" w:cs="Times New Roman"/>
          <w:sz w:val="44"/>
          <w:szCs w:val="44"/>
        </w:rPr>
        <w:t xml:space="preserve">   </w:t>
      </w:r>
      <w:r>
        <w:rPr>
          <w:rFonts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drawing>
          <wp:inline distT="0" distB="0" distL="114300" distR="114300">
            <wp:extent cx="1087755" cy="796925"/>
            <wp:effectExtent l="0" t="0" r="9525" b="10795"/>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9">
                      <a:lum/>
                    </a:blip>
                    <a:stretch>
                      <a:fillRect/>
                    </a:stretch>
                  </pic:blipFill>
                  <pic:spPr>
                    <a:xfrm>
                      <a:off x="0" y="0"/>
                      <a:ext cx="1087755" cy="796925"/>
                    </a:xfrm>
                    <a:prstGeom prst="rect">
                      <a:avLst/>
                    </a:prstGeom>
                    <a:noFill/>
                    <a:ln>
                      <a:noFill/>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“进口单位名录登记”</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湖南省分局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first"/>
          <w:footerReference r:id="rId3" w:type="default"/>
          <w:pgSz w:w="11906" w:h="16838"/>
          <w:pgMar w:top="1440" w:right="1800" w:bottom="1440" w:left="1800" w:header="851" w:footer="992" w:gutter="0"/>
          <w:cols w:space="720" w:num="1"/>
          <w:docGrid w:type="lines" w:linePitch="312" w:charSpace="0"/>
        </w:sectPr>
      </w:pPr>
    </w:p>
    <w:p>
      <w:pPr>
        <w:ind w:right="300"/>
        <w:jc w:val="both"/>
        <w:rPr>
          <w:rFonts w:ascii="Times New Roman" w:hAnsi="Times New Roman" w:eastAsia="黑体" w:cs="Times New Roman"/>
          <w:sz w:val="48"/>
          <w:szCs w:val="48"/>
        </w:rPr>
      </w:pPr>
      <w:r>
        <w:rPr>
          <w:rFonts w:ascii="Times New Roman" w:hAnsi="Times New Roman" w:eastAsia="黑体" w:cs="Times New Roman"/>
          <w:sz w:val="48"/>
          <w:szCs w:val="48"/>
        </w:rPr>
        <w:t xml:space="preserve">       </w:t>
      </w:r>
    </w:p>
    <w:p>
      <w:pPr>
        <w:ind w:right="300"/>
        <w:jc w:val="both"/>
        <w:rPr>
          <w:rFonts w:ascii="Times New Roman" w:hAnsi="Times New Roman" w:eastAsia="黑体" w:cs="Times New Roman"/>
          <w:sz w:val="44"/>
          <w:szCs w:val="44"/>
        </w:rPr>
      </w:pPr>
      <w:r>
        <w:rPr>
          <w:rFonts w:hint="eastAsia" w:ascii="Times New Roman" w:hAnsi="Times New Roman" w:eastAsia="黑体" w:cs="Times New Roman"/>
          <w:sz w:val="48"/>
          <w:szCs w:val="48"/>
          <w:lang w:val="en-US" w:eastAsia="zh-CN"/>
        </w:rPr>
        <w:t xml:space="preserve">      </w:t>
      </w:r>
      <w:r>
        <w:rPr>
          <w:rFonts w:ascii="Times New Roman" w:hAnsi="Times New Roman" w:eastAsia="黑体" w:cs="Times New Roman"/>
          <w:sz w:val="44"/>
          <w:szCs w:val="44"/>
        </w:rPr>
        <w:t>进口单位名录登记</w:t>
      </w:r>
      <w:r>
        <w:rPr>
          <w:rFonts w:hint="eastAsia" w:ascii="Times New Roman" w:hAnsi="Times New Roman" w:eastAsia="黑体" w:cs="Times New Roman"/>
          <w:sz w:val="44"/>
          <w:szCs w:val="44"/>
          <w:lang w:eastAsia="zh-CN"/>
        </w:rPr>
        <w:t>办事指南</w:t>
      </w:r>
    </w:p>
    <w:p>
      <w:pPr>
        <w:ind w:right="300"/>
        <w:rPr>
          <w:rFonts w:ascii="Times New Roman" w:hAnsi="Times New Roman" w:eastAsia="仿宋_GB2312" w:cs="Times New Roman"/>
          <w:sz w:val="30"/>
          <w:szCs w:val="30"/>
        </w:rPr>
      </w:pP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四</w:t>
      </w:r>
      <w:r>
        <w:rPr>
          <w:rFonts w:ascii="Times New Roman" w:hAnsi="Times New Roman" w:eastAsia="仿宋_GB2312" w:cs="Times New Roman"/>
          <w:sz w:val="30"/>
          <w:szCs w:val="30"/>
        </w:rPr>
        <w:t>）《国家外汇管理局关于印发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经常项目外汇业务指引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2020年版</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的通知》（汇发〔2020〕14号）。</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w:t>
      </w:r>
      <w:r>
        <w:rPr>
          <w:rFonts w:ascii="Times New Roman" w:hAnsi="Times New Roman" w:eastAsia="黑体" w:cs="Times New Roman"/>
          <w:sz w:val="30"/>
          <w:szCs w:val="30"/>
        </w:rPr>
        <w:t>、受理机构</w:t>
      </w:r>
      <w:r>
        <w:rPr>
          <w:rFonts w:hint="eastAsia" w:ascii="Times New Roman" w:hAnsi="Times New Roman" w:eastAsia="黑体" w:cs="Times New Roman"/>
          <w:sz w:val="30"/>
          <w:szCs w:val="30"/>
          <w:lang w:eastAsia="zh-CN"/>
        </w:rPr>
        <w:t>和</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湖南省分局</w:t>
      </w:r>
      <w:r>
        <w:rPr>
          <w:rFonts w:ascii="Times New Roman" w:hAnsi="Times New Roman" w:eastAsia="仿宋_GB2312" w:cs="Times New Roman"/>
          <w:sz w:val="30"/>
          <w:szCs w:val="30"/>
        </w:rPr>
        <w:t>。</w:t>
      </w:r>
    </w:p>
    <w:p>
      <w:pPr>
        <w:numPr>
          <w:ilvl w:val="0"/>
          <w:numId w:val="1"/>
        </w:numPr>
        <w:adjustRightInd w:val="0"/>
        <w:snapToGrid w:val="0"/>
        <w:spacing w:line="360" w:lineRule="auto"/>
        <w:ind w:firstLine="600" w:firstLineChars="200"/>
        <w:rPr>
          <w:rFonts w:hint="eastAsia" w:ascii="Times New Roman" w:hAnsi="Times New Roman" w:eastAsia="黑体" w:cs="Times New Roman"/>
          <w:sz w:val="30"/>
          <w:szCs w:val="30"/>
          <w:lang w:eastAsia="zh-CN"/>
        </w:rPr>
      </w:pPr>
      <w:r>
        <w:rPr>
          <w:rFonts w:hint="eastAsia" w:ascii="Times New Roman" w:hAnsi="Times New Roman" w:eastAsia="黑体" w:cs="Times New Roman"/>
          <w:sz w:val="30"/>
          <w:szCs w:val="30"/>
          <w:lang w:eastAsia="zh-CN"/>
        </w:rPr>
        <w:t>服务对象</w:t>
      </w:r>
    </w:p>
    <w:p>
      <w:pPr>
        <w:numPr>
          <w:ilvl w:val="0"/>
          <w:numId w:val="0"/>
        </w:numPr>
        <w:adjustRightInd w:val="0"/>
        <w:snapToGrid w:val="0"/>
        <w:spacing w:line="360" w:lineRule="auto"/>
        <w:rPr>
          <w:rFonts w:hint="eastAsia"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 xml:space="preserve">  </w:t>
      </w:r>
      <w:r>
        <w:rPr>
          <w:rFonts w:hint="eastAsia" w:ascii="Times New Roman" w:hAnsi="Times New Roman" w:eastAsia="黑体" w:cs="Times New Roman"/>
          <w:sz w:val="30"/>
          <w:szCs w:val="30"/>
          <w:highlight w:val="none"/>
          <w:lang w:val="en-US" w:eastAsia="zh-CN"/>
        </w:rPr>
        <w:t xml:space="preserve"> </w:t>
      </w:r>
      <w:r>
        <w:rPr>
          <w:rFonts w:hint="eastAsia" w:ascii="Times New Roman" w:hAnsi="Times New Roman" w:eastAsia="仿宋_GB2312" w:cs="Times New Roman"/>
          <w:sz w:val="30"/>
          <w:szCs w:val="30"/>
          <w:highlight w:val="none"/>
          <w:lang w:val="en-US" w:eastAsia="zh-CN"/>
        </w:rPr>
        <w:t xml:space="preserve"> 辖内进出口企业。</w:t>
      </w:r>
    </w:p>
    <w:p>
      <w:pPr>
        <w:numPr>
          <w:ilvl w:val="0"/>
          <w:numId w:val="1"/>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（一）新办条件。申请人为具有真实货物贸易外汇收支业务需求的企业（其他境内机构或个人对外贸易经营者确有客观需要开展货物贸易外汇收支业务的，可参照企业的有关规定办理）</w:t>
      </w:r>
      <w:r>
        <w:rPr>
          <w:rFonts w:hint="eastAsia" w:ascii="Times New Roman" w:hAnsi="Times New Roman" w:eastAsia="仿宋_GB2312" w:cs="Times New Roman"/>
          <w:sz w:val="30"/>
          <w:szCs w:val="30"/>
          <w:lang w:eastAsia="zh-CN"/>
        </w:rPr>
        <w:t>，年度货物贸易收汇或付汇累计金额低于等值</w:t>
      </w:r>
      <w:r>
        <w:rPr>
          <w:rFonts w:hint="eastAsia" w:ascii="Times New Roman" w:hAnsi="Times New Roman" w:eastAsia="仿宋_GB2312" w:cs="Times New Roman"/>
          <w:sz w:val="30"/>
          <w:szCs w:val="30"/>
          <w:lang w:val="en-US" w:eastAsia="zh-CN"/>
        </w:rPr>
        <w:t>20万美元（不含）的小微跨境电商企业可免于登记。</w:t>
      </w:r>
    </w:p>
    <w:p>
      <w:pPr>
        <w:adjustRightInd w:val="0"/>
        <w:snapToGrid w:val="0"/>
        <w:spacing w:line="360" w:lineRule="auto"/>
        <w:ind w:firstLine="600" w:firstLineChars="200"/>
        <w:rPr>
          <w:rFonts w:hint="eastAsia" w:ascii="Times New Roman" w:hAnsi="Times New Roman" w:eastAsia="黑体" w:cs="Times New Roman"/>
          <w:sz w:val="30"/>
          <w:szCs w:val="30"/>
          <w:lang w:eastAsia="zh-CN"/>
        </w:r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、申请材料</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（一）</w:t>
      </w:r>
      <w:r>
        <w:rPr>
          <w:rFonts w:ascii="Times New Roman" w:hAnsi="Times New Roman" w:eastAsia="仿宋_GB2312" w:cs="Times New Roman"/>
          <w:color w:val="000000"/>
          <w:kern w:val="0"/>
          <w:sz w:val="28"/>
          <w:szCs w:val="28"/>
        </w:rPr>
        <w:t>进口单位名录登记</w:t>
      </w:r>
      <w:r>
        <w:rPr>
          <w:rFonts w:ascii="Times New Roman" w:hAnsi="Times New Roman" w:eastAsia="仿宋_GB2312" w:cs="Times New Roman"/>
          <w:sz w:val="30"/>
          <w:szCs w:val="30"/>
        </w:rPr>
        <w:t>申请材料清单</w:t>
      </w:r>
    </w:p>
    <w:tbl>
      <w:tblPr>
        <w:tblStyle w:val="5"/>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keepNext/>
              <w:keepLines/>
              <w:rPr>
                <w:rFonts w:ascii="Times New Roman" w:hAnsi="Times New Roman" w:eastAsia="仿宋_GB2312" w:cs="Times New Roman"/>
                <w:sz w:val="24"/>
                <w:szCs w:val="24"/>
              </w:rPr>
            </w:pPr>
            <w:r>
              <w:rPr>
                <w:rFonts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、申请接受</w:t>
      </w:r>
    </w:p>
    <w:p>
      <w:pPr>
        <w:adjustRightInd w:val="0"/>
        <w:snapToGrid w:val="0"/>
        <w:spacing w:line="540" w:lineRule="exact"/>
        <w:ind w:firstLine="600" w:firstLineChars="200"/>
        <w:rPr>
          <w:rFonts w:ascii="Times New Roman" w:hAnsi="Times New Roman" w:eastAsia="仿宋_GB2312" w:cs="Times New Roman"/>
          <w:sz w:val="30"/>
          <w:szCs w:val="30"/>
          <w:highlight w:val="yellow"/>
        </w:rPr>
      </w:pPr>
      <w:r>
        <w:rPr>
          <w:rFonts w:ascii="Times New Roman" w:hAnsi="Times New Roman" w:eastAsia="仿宋_GB2312" w:cs="Times New Roman"/>
          <w:sz w:val="30"/>
          <w:szCs w:val="30"/>
          <w:highlight w:val="none"/>
        </w:rPr>
        <w:t>申请人可通过</w:t>
      </w:r>
      <w:r>
        <w:rPr>
          <w:rFonts w:hint="eastAsia" w:ascii="Times New Roman" w:hAnsi="Times New Roman" w:eastAsia="仿宋_GB2312" w:cs="Times New Roman"/>
          <w:sz w:val="30"/>
          <w:szCs w:val="30"/>
          <w:highlight w:val="none"/>
          <w:lang w:eastAsia="zh-CN"/>
        </w:rPr>
        <w:t>国家外汇管理局湖南省分局经常项目管理处业务窗口</w:t>
      </w:r>
      <w:r>
        <w:rPr>
          <w:rFonts w:hint="eastAsia" w:ascii="Times New Roman" w:hAnsi="Times New Roman" w:eastAsia="仿宋_GB2312" w:cs="Times New Roman"/>
          <w:sz w:val="30"/>
          <w:szCs w:val="30"/>
          <w:highlight w:val="none"/>
        </w:rPr>
        <w:t>或国家外汇管理局政务服务网上办理系统</w:t>
      </w:r>
      <w:r>
        <w:rPr>
          <w:rFonts w:ascii="Times New Roman" w:hAnsi="Times New Roman" w:eastAsia="仿宋_GB2312" w:cs="Times New Roman"/>
          <w:sz w:val="30"/>
          <w:szCs w:val="30"/>
          <w:highlight w:val="none"/>
        </w:rPr>
        <w:t>提交材料</w:t>
      </w:r>
      <w:r>
        <w:rPr>
          <w:rFonts w:hint="eastAsia" w:ascii="Times New Roman" w:hAnsi="Times New Roman" w:eastAsia="仿宋_GB2312" w:cs="Times New Roman"/>
          <w:sz w:val="30"/>
          <w:szCs w:val="30"/>
          <w:highlight w:val="none"/>
        </w:rPr>
        <w:t>。</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（二）决定是否予以受理；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（六）不予许可的，做出不予许可的行政许可书面决定并说明理由；予以许可的，出具行政许可决定书。</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九</w:t>
      </w:r>
      <w:r>
        <w:rPr>
          <w:rFonts w:ascii="Times New Roman" w:hAnsi="Times New Roman" w:eastAsia="黑体" w:cs="Times New Roman"/>
          <w:sz w:val="30"/>
          <w:szCs w:val="30"/>
        </w:rPr>
        <w:t>、办理方式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w:t>
      </w:r>
      <w:r>
        <w:rPr>
          <w:rFonts w:ascii="Times New Roman" w:hAnsi="Times New Roman" w:eastAsia="黑体" w:cs="Times New Roman"/>
          <w:sz w:val="30"/>
          <w:szCs w:val="30"/>
        </w:rPr>
        <w:t>、审批时限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一</w:t>
      </w:r>
      <w:r>
        <w:rPr>
          <w:rFonts w:ascii="Times New Roman" w:hAnsi="Times New Roman" w:eastAsia="黑体" w:cs="Times New Roman"/>
          <w:sz w:val="30"/>
          <w:szCs w:val="30"/>
        </w:rPr>
        <w:t>、审批收费依据及标准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二</w:t>
      </w:r>
      <w:r>
        <w:rPr>
          <w:rFonts w:ascii="Times New Roman" w:hAnsi="Times New Roman" w:eastAsia="黑体" w:cs="Times New Roman"/>
          <w:sz w:val="30"/>
          <w:szCs w:val="30"/>
        </w:rPr>
        <w:t>、审批结果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三</w:t>
      </w:r>
      <w:r>
        <w:rPr>
          <w:rFonts w:ascii="Times New Roman" w:hAnsi="Times New Roman" w:eastAsia="黑体" w:cs="Times New Roman"/>
          <w:sz w:val="30"/>
          <w:szCs w:val="30"/>
        </w:rPr>
        <w:t>、结果送达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四</w:t>
      </w:r>
      <w:r>
        <w:rPr>
          <w:rFonts w:ascii="Times New Roman" w:hAnsi="Times New Roman" w:eastAsia="黑体" w:cs="Times New Roman"/>
          <w:sz w:val="30"/>
          <w:szCs w:val="30"/>
        </w:rPr>
        <w:t>、申请人权利和义务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widowControl/>
        <w:kinsoku w:val="0"/>
        <w:wordWrap/>
        <w:autoSpaceDE w:val="0"/>
        <w:autoSpaceDN w:val="0"/>
        <w:adjustRightInd/>
        <w:snapToGrid/>
        <w:spacing w:afterLines="50" w:line="560" w:lineRule="exact"/>
        <w:ind w:firstLine="600" w:firstLineChars="200"/>
        <w:jc w:val="both"/>
        <w:textAlignment w:val="baseline"/>
        <w:rPr>
          <w:rFonts w:hint="eastAsia" w:ascii="黑体" w:hAnsi="黑体" w:eastAsia="黑体" w:cs="黑体"/>
          <w:snapToGrid w:val="0"/>
          <w:color w:val="000000"/>
          <w:spacing w:val="7"/>
          <w:kern w:val="0"/>
          <w:sz w:val="30"/>
          <w:szCs w:val="30"/>
          <w:lang w:eastAsia="zh-CN"/>
        </w:rPr>
      </w:pPr>
      <w:r>
        <w:rPr>
          <w:rFonts w:hint="eastAsia" w:ascii="Times New Roman" w:hAnsi="Times New Roman" w:eastAsia="黑体" w:cs="Times New Roman"/>
          <w:sz w:val="30"/>
          <w:szCs w:val="30"/>
          <w:lang w:val="en-US" w:eastAsia="zh-CN"/>
        </w:rPr>
        <w:t>十五、</w:t>
      </w:r>
      <w:r>
        <w:rPr>
          <w:rFonts w:hint="eastAsia" w:ascii="黑体" w:hAnsi="黑体" w:eastAsia="黑体" w:cs="黑体"/>
          <w:snapToGrid w:val="0"/>
          <w:color w:val="000000"/>
          <w:spacing w:val="7"/>
          <w:kern w:val="0"/>
          <w:sz w:val="30"/>
          <w:szCs w:val="30"/>
          <w:lang w:eastAsia="zh-CN"/>
        </w:rPr>
        <w:t>办理地点、时间及联系方式</w:t>
      </w:r>
    </w:p>
    <w:p>
      <w:pPr>
        <w:widowControl w:val="0"/>
        <w:wordWrap/>
        <w:adjustRightInd w:val="0"/>
        <w:snapToGrid w:val="0"/>
        <w:spacing w:line="360" w:lineRule="auto"/>
        <w:ind w:firstLine="600" w:firstLineChars="2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办公地址：长沙市芙蓉区蔡锷中路2号</w:t>
      </w:r>
      <w:r>
        <w:rPr>
          <w:rFonts w:hint="eastAsia" w:ascii="Times New Roman" w:hAnsi="Times New Roman" w:eastAsia="仿宋_GB2312" w:cs="Times New Roman"/>
          <w:sz w:val="30"/>
          <w:szCs w:val="30"/>
          <w:lang w:val="en-US" w:eastAsia="zh-CN"/>
        </w:rPr>
        <w:t>B座一楼政务大厅</w:t>
      </w:r>
      <w:r>
        <w:rPr>
          <w:rFonts w:hint="eastAsia" w:ascii="Times New Roman" w:hAnsi="Times New Roman" w:eastAsia="仿宋_GB2312" w:cs="Times New Roman"/>
          <w:sz w:val="30"/>
          <w:szCs w:val="30"/>
        </w:rPr>
        <w:t>。</w:t>
      </w:r>
    </w:p>
    <w:p>
      <w:pPr>
        <w:widowControl w:val="0"/>
        <w:wordWrap/>
        <w:adjustRightInd w:val="0"/>
        <w:snapToGrid w:val="0"/>
        <w:spacing w:line="360" w:lineRule="auto"/>
        <w:ind w:firstLine="600" w:firstLineChars="2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办公时间：5月1日-9月30日：8:30-12:00；14:00-17:00;其他日期：8:30-12:00；14:30-17:30（法定节假日除外）。</w:t>
      </w:r>
    </w:p>
    <w:p>
      <w:pPr>
        <w:widowControl w:val="0"/>
        <w:wordWrap/>
        <w:adjustRightInd w:val="0"/>
        <w:snapToGrid w:val="0"/>
        <w:spacing w:line="360" w:lineRule="auto"/>
        <w:ind w:firstLine="600" w:firstLineChars="2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联系电话：0731-84301</w:t>
      </w:r>
      <w:r>
        <w:rPr>
          <w:rFonts w:hint="eastAsia" w:ascii="Times New Roman" w:hAnsi="Times New Roman" w:eastAsia="仿宋_GB2312" w:cs="Times New Roman"/>
          <w:sz w:val="30"/>
          <w:szCs w:val="30"/>
          <w:lang w:val="en-US" w:eastAsia="zh-CN"/>
        </w:rPr>
        <w:t>622</w:t>
      </w:r>
      <w:r>
        <w:rPr>
          <w:rFonts w:hint="eastAsia" w:ascii="Times New Roman" w:hAnsi="Times New Roman" w:eastAsia="仿宋_GB2312" w:cs="Times New Roman"/>
          <w:sz w:val="30"/>
          <w:szCs w:val="30"/>
        </w:rPr>
        <w:t>。</w:t>
      </w:r>
    </w:p>
    <w:p>
      <w:pPr>
        <w:widowControl w:val="0"/>
        <w:wordWrap/>
        <w:adjustRightInd w:val="0"/>
        <w:snapToGrid w:val="0"/>
        <w:spacing w:line="360" w:lineRule="auto"/>
        <w:ind w:firstLine="600" w:firstLineChars="2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通讯地址：长沙市芙蓉区蔡锷中路2号中国人民银行长沙中心支行</w:t>
      </w:r>
      <w:r>
        <w:rPr>
          <w:rFonts w:hint="eastAsia" w:ascii="Times New Roman" w:hAnsi="Times New Roman" w:eastAsia="仿宋_GB2312" w:cs="Times New Roman"/>
          <w:sz w:val="30"/>
          <w:szCs w:val="30"/>
          <w:lang w:val="en-US" w:eastAsia="zh-CN"/>
        </w:rPr>
        <w:t>B座一楼政务大厅</w:t>
      </w:r>
      <w:r>
        <w:rPr>
          <w:rFonts w:hint="eastAsia" w:ascii="Times New Roman" w:hAnsi="Times New Roman" w:eastAsia="仿宋_GB2312" w:cs="Times New Roman"/>
          <w:sz w:val="30"/>
          <w:szCs w:val="30"/>
        </w:rPr>
        <w:t>。</w:t>
      </w:r>
    </w:p>
    <w:p>
      <w:pPr>
        <w:widowControl w:val="0"/>
        <w:wordWrap/>
        <w:adjustRightInd w:val="0"/>
        <w:snapToGrid w:val="0"/>
        <w:spacing w:line="360" w:lineRule="auto"/>
        <w:ind w:firstLine="600" w:firstLineChars="200"/>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邮政编码：410005。</w:t>
      </w:r>
    </w:p>
    <w:p>
      <w:pPr>
        <w:widowControl/>
        <w:spacing w:line="384" w:lineRule="auto"/>
        <w:rPr>
          <w:rFonts w:hint="eastAsia" w:ascii="Times New Roman" w:hAnsi="Times New Roman" w:eastAsia="仿宋_GB2312" w:cs="Times New Roman"/>
          <w:kern w:val="0"/>
          <w:sz w:val="30"/>
          <w:szCs w:val="30"/>
          <w:lang w:val="en-US" w:eastAsia="zh-C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365125</wp:posOffset>
                </wp:positionV>
                <wp:extent cx="1094740" cy="908050"/>
                <wp:effectExtent l="5080" t="4445" r="5080" b="20955"/>
                <wp:wrapNone/>
                <wp:docPr id="1" name="自选图形 2"/>
                <wp:cNvGraphicFramePr/>
                <a:graphic xmlns:a="http://schemas.openxmlformats.org/drawingml/2006/main">
                  <a:graphicData uri="http://schemas.microsoft.com/office/word/2010/wordprocessingShape">
                    <wps:wsp>
                      <wps:cNvSpPr/>
                      <wps:spPr>
                        <a:xfrm>
                          <a:off x="0" y="0"/>
                          <a:ext cx="1094740" cy="90805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申请人提出申请，并提交材料</w:t>
                            </w:r>
                          </w:p>
                        </w:txbxContent>
                      </wps:txbx>
                      <wps:bodyPr upright="1"/>
                    </wps:wsp>
                  </a:graphicData>
                </a:graphic>
              </wp:anchor>
            </w:drawing>
          </mc:Choice>
          <mc:Fallback>
            <w:pict>
              <v:shape id="自选图形 2" o:spid="_x0000_s1026" o:spt="116" type="#_x0000_t116" style="position:absolute;left:0pt;margin-left:0.15pt;margin-top:28.75pt;height:71.5pt;width:86.2pt;z-index:251659264;mso-width-relative:page;mso-height-relative:page;" fillcolor="#FFFFFF" filled="t" stroked="t" coordsize="21600,21600" o:gfxdata="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jMfJ7WAAAABwEAAA8A&#10;AAAAAAAAAQAgAAAAIgAAAGRycy9kb3ducmV2LnhtbFBLAQIUABQAAAAIAIdO4kBTeLy7GQIAAD4E&#10;AAAOAAAAAAAAAAEAIAAAACUBAABkcnMvZTJvRG9jLnhtbFBLBQYAAAAABgAGAFkBAACwBQAAAAA=&#10;">
                <v:fill on="t" focussize="0,0"/>
                <v:stroke color="#000000" joinstyle="miter"/>
                <v:imagedata o:title=""/>
                <o:lock v:ext="edit" aspectratio="f"/>
                <v:textbox>
                  <w:txbxContent>
                    <w:p>
                      <w:r>
                        <w:rPr>
                          <w:rFonts w:hint="eastAsia"/>
                        </w:rPr>
                        <w:t>申请人提出申请，并提交材料</w:t>
                      </w:r>
                    </w:p>
                  </w:txbxContent>
                </v:textbox>
              </v:shape>
            </w:pict>
          </mc:Fallback>
        </mc:AlternateConten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526415</wp:posOffset>
                </wp:positionH>
                <wp:positionV relativeFrom="paragraph">
                  <wp:posOffset>84455</wp:posOffset>
                </wp:positionV>
                <wp:extent cx="635" cy="735965"/>
                <wp:effectExtent l="37465" t="0" r="38100" b="6985"/>
                <wp:wrapNone/>
                <wp:docPr id="2" name="自选图形 3"/>
                <wp:cNvGraphicFramePr/>
                <a:graphic xmlns:a="http://schemas.openxmlformats.org/drawingml/2006/main">
                  <a:graphicData uri="http://schemas.microsoft.com/office/word/2010/wordprocessingShape">
                    <wps:wsp>
                      <wps:cNvCnPr/>
                      <wps:spPr>
                        <a:xfrm>
                          <a:off x="0" y="0"/>
                          <a:ext cx="635" cy="7359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41.45pt;margin-top:6.65pt;height:57.95pt;width:0.05pt;z-index:251660288;mso-width-relative:page;mso-height-relative:page;" filled="f" stroked="t" coordsize="21600,21600" o:gfxdata="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ZxyfdgAAAAIAQAADwAAAAAAAAABACAAAAAiAAAAZHJzL2Rvd25yZXYu&#10;eG1sUEsBAhQAFAAAAAgAh07iQM2Rdz37AQAA6AMAAA4AAAAAAAAAAQAgAAAAJwEAAGRycy9lMm9E&#10;b2MueG1sUEsFBgAAAAAGAAYAWQEAAJQFA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526415</wp:posOffset>
                </wp:positionH>
                <wp:positionV relativeFrom="paragraph">
                  <wp:posOffset>267335</wp:posOffset>
                </wp:positionV>
                <wp:extent cx="2948305" cy="635"/>
                <wp:effectExtent l="0" t="37465" r="4445" b="38100"/>
                <wp:wrapNone/>
                <wp:docPr id="3" name="自选图形 4"/>
                <wp:cNvGraphicFramePr/>
                <a:graphic xmlns:a="http://schemas.openxmlformats.org/drawingml/2006/main">
                  <a:graphicData uri="http://schemas.microsoft.com/office/word/2010/wordprocessingShape">
                    <wps:wsp>
                      <wps:cNvCnPr/>
                      <wps:spPr>
                        <a:xfrm flipH="1">
                          <a:off x="0" y="0"/>
                          <a:ext cx="294830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 o:spid="_x0000_s1026" o:spt="32" type="#_x0000_t32" style="position:absolute;left:0pt;flip:x;margin-left:41.45pt;margin-top:21.05pt;height:0.05pt;width:232.15pt;z-index:251661312;mso-width-relative:page;mso-height-relative:page;" filled="f" stroked="t" coordsize="21600,21600" o:gfxdata="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&#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3Qn+zYAAAACAEAAA8AAAAAAAAAAQAgAAAAIgAAAGRy&#10;cy9kb3ducmV2LnhtbFBLAQIUABQAAAAIAIdO4kD1QHewBQIAAPMDAAAOAAAAAAAAAAEAIAAAACcB&#10;AABkcnMvZTJvRG9jLnhtbFBLBQYAAAAABgAGAFkBAACeBQ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3474720</wp:posOffset>
                </wp:positionH>
                <wp:positionV relativeFrom="paragraph">
                  <wp:posOffset>20320</wp:posOffset>
                </wp:positionV>
                <wp:extent cx="1859915" cy="427990"/>
                <wp:effectExtent l="5080" t="4445" r="20955" b="5715"/>
                <wp:wrapNone/>
                <wp:docPr id="4" name="矩形 5"/>
                <wp:cNvGraphicFramePr/>
                <a:graphic xmlns:a="http://schemas.openxmlformats.org/drawingml/2006/main">
                  <a:graphicData uri="http://schemas.microsoft.com/office/word/2010/wordprocessingShape">
                    <wps:wsp>
                      <wps:cNvSpPr/>
                      <wps:spPr>
                        <a:xfrm>
                          <a:off x="0" y="0"/>
                          <a:ext cx="1859915" cy="42799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申请人补全材料</w:t>
                            </w:r>
                          </w:p>
                        </w:txbxContent>
                      </wps:txbx>
                      <wps:bodyPr upright="1"/>
                    </wps:wsp>
                  </a:graphicData>
                </a:graphic>
              </wp:anchor>
            </w:drawing>
          </mc:Choice>
          <mc:Fallback>
            <w:pict>
              <v:rect id="矩形 5" o:spid="_x0000_s1026" o:spt="1" style="position:absolute;left:0pt;margin-left:273.6pt;margin-top:1.6pt;height:33.7pt;width:146.45pt;z-index:251662336;mso-width-relative:page;mso-height-relative:page;" fillcolor="#FFFFFF" filled="t" stroked="t" coordsize="21600,21600" o:gfxdata="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asEQL2AAAAAgBAAAPAAAAAAAAAAEAIAAAACIAAABkcnMv&#10;ZG93bnJldi54bWxQSwECFAAUAAAACACHTuJAANyu2QMCAAApBAAADgAAAAAAAAABACAAAAAnAQAA&#10;ZHJzL2Uyb0RvYy54bWxQSwUGAAAAAAYABgBZAQAAnAUAAAAA&#10;">
                <v:fill on="t" focussize="0,0"/>
                <v:stroke color="#000000" joinstyle="miter"/>
                <v:imagedata o:title=""/>
                <o:lock v:ext="edit" aspectratio="f"/>
                <v:textbox>
                  <w:txbxContent>
                    <w:p>
                      <w:r>
                        <w:rPr>
                          <w:rFonts w:hint="eastAsia"/>
                        </w:rPr>
                        <w:t>申请人补全材料</w:t>
                      </w:r>
                    </w:p>
                  </w:txbxContent>
                </v:textbox>
              </v:rect>
            </w:pict>
          </mc:Fallback>
        </mc:AlternateContent>
      </w:r>
    </w:p>
    <w:p>
      <w:pPr>
        <w:ind w:right="300"/>
        <w:jc w:val="left"/>
        <w:rPr>
          <w:rFonts w:ascii="Times New Roman" w:hAnsi="Times New Roman" w:eastAsia="仿宋_GB2312" w:cs="Times New Roman"/>
          <w:sz w:val="30"/>
          <w:szCs w:val="30"/>
        </w:rPr>
        <w:sectPr>
          <w:footerReference r:id="rId6" w:type="first"/>
          <w:footerReference r:id="rId5"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3003550</wp:posOffset>
                </wp:positionH>
                <wp:positionV relativeFrom="paragraph">
                  <wp:posOffset>4242435</wp:posOffset>
                </wp:positionV>
                <wp:extent cx="10795" cy="641350"/>
                <wp:effectExtent l="28575" t="0" r="36830" b="6350"/>
                <wp:wrapNone/>
                <wp:docPr id="5" name="自选图形 6"/>
                <wp:cNvGraphicFramePr/>
                <a:graphic xmlns:a="http://schemas.openxmlformats.org/drawingml/2006/main">
                  <a:graphicData uri="http://schemas.microsoft.com/office/word/2010/wordprocessingShape">
                    <wps:wsp>
                      <wps:cNvCnPr/>
                      <wps:spPr>
                        <a:xfrm>
                          <a:off x="0" y="0"/>
                          <a:ext cx="10795" cy="6413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 o:spid="_x0000_s1026" o:spt="32" type="#_x0000_t32" style="position:absolute;left:0pt;margin-left:236.5pt;margin-top:334.05pt;height:50.5pt;width:0.85pt;z-index:251663360;mso-width-relative:page;mso-height-relative:page;" filled="f" stroked="t" coordsize="21600,21600" o:gfxdata="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EmuUvbAAAACwEAAA8AAAAAAAAAAQAgAAAAIgAAAGRycy9k&#10;b3ducmV2LnhtbFBLAQIUABQAAAAIAIdO4kCceFub/wEAAOoDAAAOAAAAAAAAAAEAIAAAACoBAABk&#10;cnMvZTJvRG9jLnhtbFBLBQYAAAAABgAGAFkBAACbBQ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2614930</wp:posOffset>
                </wp:positionH>
                <wp:positionV relativeFrom="paragraph">
                  <wp:posOffset>4883785</wp:posOffset>
                </wp:positionV>
                <wp:extent cx="2296795" cy="680085"/>
                <wp:effectExtent l="5080" t="4445" r="22225" b="20320"/>
                <wp:wrapNone/>
                <wp:docPr id="6" name="自选图形 7"/>
                <wp:cNvGraphicFramePr/>
                <a:graphic xmlns:a="http://schemas.openxmlformats.org/drawingml/2006/main">
                  <a:graphicData uri="http://schemas.microsoft.com/office/word/2010/wordprocessingShape">
                    <wps:wsp>
                      <wps:cNvSpPr/>
                      <wps:spPr>
                        <a:xfrm>
                          <a:off x="0" y="0"/>
                          <a:ext cx="2296795" cy="68008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依法作出不予许可决定</w:t>
                            </w:r>
                          </w:p>
                        </w:txbxContent>
                      </wps:txbx>
                      <wps:bodyPr upright="1"/>
                    </wps:wsp>
                  </a:graphicData>
                </a:graphic>
              </wp:anchor>
            </w:drawing>
          </mc:Choice>
          <mc:Fallback>
            <w:pict>
              <v:shape id="自选图形 7" o:spid="_x0000_s1026" o:spt="116" type="#_x0000_t116" style="position:absolute;left:0pt;margin-left:205.9pt;margin-top:384.55pt;height:53.55pt;width:180.85pt;z-index:251664384;mso-width-relative:page;mso-height-relative:page;" fillcolor="#FFFFFF" filled="t" stroked="t" coordsize="21600,21600" o:gfxdata="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Jdav3bAAAACwEA&#10;AA8AAAAAAAAAAQAgAAAAIgAAAGRycy9kb3ducmV2LnhtbFBLAQIUABQAAAAIAIdO4kCpJ3NNFwIA&#10;AD4EAAAOAAAAAAAAAAEAIAAAACoBAABkcnMvZTJvRG9jLnhtbFBLBQYAAAAABgAGAFkBAACzBQAA&#10;AAA=&#10;">
                <v:fill on="t" focussize="0,0"/>
                <v:stroke color="#000000" joinstyle="miter"/>
                <v:imagedata o:title=""/>
                <o:lock v:ext="edit" aspectratio="f"/>
                <v:textbox>
                  <w:txbxContent>
                    <w:p>
                      <w:r>
                        <w:rPr>
                          <w:rFonts w:hint="eastAsia"/>
                        </w:rPr>
                        <w:t>依法作出不予许可决定</w:t>
                      </w:r>
                    </w:p>
                  </w:txbxContent>
                </v:textbox>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4883785</wp:posOffset>
                </wp:positionV>
                <wp:extent cx="2509520" cy="680085"/>
                <wp:effectExtent l="5080" t="4445" r="19050" b="20320"/>
                <wp:wrapNone/>
                <wp:docPr id="7" name="自选图形 8"/>
                <wp:cNvGraphicFramePr/>
                <a:graphic xmlns:a="http://schemas.openxmlformats.org/drawingml/2006/main">
                  <a:graphicData uri="http://schemas.microsoft.com/office/word/2010/wordprocessingShape">
                    <wps:wsp>
                      <wps:cNvSpPr/>
                      <wps:spPr>
                        <a:xfrm>
                          <a:off x="0" y="0"/>
                          <a:ext cx="2509520" cy="68008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予以许可</w:t>
                            </w:r>
                          </w:p>
                        </w:txbxContent>
                      </wps:txbx>
                      <wps:bodyPr upright="1"/>
                    </wps:wsp>
                  </a:graphicData>
                </a:graphic>
              </wp:anchor>
            </w:drawing>
          </mc:Choice>
          <mc:Fallback>
            <w:pict>
              <v:shape id="自选图形 8" o:spid="_x0000_s1026" o:spt="116" type="#_x0000_t116" style="position:absolute;left:0pt;margin-left:0.15pt;margin-top:384.55pt;height:53.55pt;width:197.6pt;z-index:251665408;mso-width-relative:page;mso-height-relative:page;" fillcolor="#FFFFFF" filled="t" stroked="t" coordsize="21600,21600" o:gfxdata="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4u+l7aAAAACAEAAA8A&#10;AAAAAAAAAQAgAAAAIgAAAGRycy9kb3ducmV2LnhtbFBLAQIUABQAAAAIAIdO4kD+sfNoFQIAAD4E&#10;AAAOAAAAAAAAAAEAIAAAACkBAABkcnMvZTJvRG9jLnhtbFBLBQYAAAAABgAGAFkBAACwBQAAAAA=&#10;">
                <v:fill on="t" focussize="0,0"/>
                <v:stroke color="#000000" joinstyle="miter"/>
                <v:imagedata o:title=""/>
                <o:lock v:ext="edit" aspectratio="f"/>
                <v:textbox>
                  <w:txbxContent>
                    <w:p>
                      <w:r>
                        <w:rPr>
                          <w:rFonts w:hint="eastAsia"/>
                        </w:rPr>
                        <w:t>予以许可</w:t>
                      </w:r>
                    </w:p>
                  </w:txbxContent>
                </v:textbox>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1668145</wp:posOffset>
                </wp:positionH>
                <wp:positionV relativeFrom="paragraph">
                  <wp:posOffset>4309110</wp:posOffset>
                </wp:positionV>
                <wp:extent cx="635" cy="574675"/>
                <wp:effectExtent l="37465" t="0" r="38100" b="15875"/>
                <wp:wrapNone/>
                <wp:docPr id="8" name="自选图形 9"/>
                <wp:cNvGraphicFramePr/>
                <a:graphic xmlns:a="http://schemas.openxmlformats.org/drawingml/2006/main">
                  <a:graphicData uri="http://schemas.microsoft.com/office/word/2010/wordprocessingShape">
                    <wps:wsp>
                      <wps:cNvCnPr/>
                      <wps:spPr>
                        <a:xfrm>
                          <a:off x="0" y="0"/>
                          <a:ext cx="635" cy="5746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 o:spid="_x0000_s1026" o:spt="32" type="#_x0000_t32" style="position:absolute;left:0pt;margin-left:131.35pt;margin-top:339.3pt;height:45.25pt;width:0.05pt;z-index:251666432;mso-width-relative:page;mso-height-relative:page;" filled="f" stroked="t" coordsize="21600,21600" o:gfxdata="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tMC1toAAAALAQAADwAAAAAAAAABACAAAAAiAAAAZHJzL2Rvd25y&#10;ZXYueG1sUEsBAhQAFAAAAAgAh07iQNDkfTz8AQAA6AMAAA4AAAAAAAAAAQAgAAAAKQEAAGRycy9l&#10;Mm9Eb2MueG1sUEsFBgAAAAAGAAYAWQEAAJcFA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1185545</wp:posOffset>
                </wp:positionH>
                <wp:positionV relativeFrom="paragraph">
                  <wp:posOffset>1308735</wp:posOffset>
                </wp:positionV>
                <wp:extent cx="744220" cy="635"/>
                <wp:effectExtent l="0" t="37465" r="17780" b="38100"/>
                <wp:wrapNone/>
                <wp:docPr id="9" name="自选图形 10"/>
                <wp:cNvGraphicFramePr/>
                <a:graphic xmlns:a="http://schemas.openxmlformats.org/drawingml/2006/main">
                  <a:graphicData uri="http://schemas.microsoft.com/office/word/2010/wordprocessingShape">
                    <wps:wsp>
                      <wps:cNvCnPr/>
                      <wps:spPr>
                        <a:xfrm>
                          <a:off x="0" y="0"/>
                          <a:ext cx="74422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 o:spid="_x0000_s1026" o:spt="32" type="#_x0000_t32" style="position:absolute;left:0pt;margin-left:93.35pt;margin-top:103.05pt;height:0.05pt;width:58.6pt;z-index:251667456;mso-width-relative:page;mso-height-relative:page;" filled="f" stroked="t" coordsize="21600,21600" o:gfxdata="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K4/Ik2gAAAAsBAAAPAAAAAAAAAAEAIAAAACIAAABkcnMvZG93bnJl&#10;di54bWxQSwECFAAUAAAACACHTuJAQ4C1KPsBAADpAwAADgAAAAAAAAABACAAAAApAQAAZHJzL2Uy&#10;b0RvYy54bWxQSwUGAAAAAAYABgBZAQAAlgU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8480" behindDoc="0" locked="0" layoutInCell="1" allowOverlap="1">
                <wp:simplePos x="0" y="0"/>
                <wp:positionH relativeFrom="column">
                  <wp:posOffset>-561340</wp:posOffset>
                </wp:positionH>
                <wp:positionV relativeFrom="paragraph">
                  <wp:posOffset>424180</wp:posOffset>
                </wp:positionV>
                <wp:extent cx="2120900" cy="1264285"/>
                <wp:effectExtent l="9525" t="5715" r="22225" b="6350"/>
                <wp:wrapNone/>
                <wp:docPr id="10" name="自选图形 11"/>
                <wp:cNvGraphicFramePr/>
                <a:graphic xmlns:a="http://schemas.openxmlformats.org/drawingml/2006/main">
                  <a:graphicData uri="http://schemas.microsoft.com/office/word/2010/wordprocessingShape">
                    <wps:wsp>
                      <wps:cNvSpPr/>
                      <wps:spPr>
                        <a:xfrm>
                          <a:off x="0" y="0"/>
                          <a:ext cx="2120900" cy="1264285"/>
                        </a:xfrm>
                        <a:prstGeom prst="diamond">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接件并于5个工作日内作出是否受理决定</w:t>
                            </w:r>
                          </w:p>
                        </w:txbxContent>
                      </wps:txbx>
                      <wps:bodyPr upright="1"/>
                    </wps:wsp>
                  </a:graphicData>
                </a:graphic>
              </wp:anchor>
            </w:drawing>
          </mc:Choice>
          <mc:Fallback>
            <w:pict>
              <v:shape id="自选图形 11" o:spid="_x0000_s1026" o:spt="4" type="#_x0000_t4" style="position:absolute;left:0pt;margin-left:-44.2pt;margin-top:33.4pt;height:99.55pt;width:167pt;z-index:251668480;mso-width-relative:page;mso-height-relative:page;" fillcolor="#FFFFFF" filled="t" stroked="t" coordsize="21600,21600" o:gfxdata="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hr8ye2QAAAAoBAAAPAAAAAAAAAAEA&#10;IAAAACIAAABkcnMvZG93bnJldi54bWxQSwECFAAUAAAACACHTuJA1GlHsA4CAAA1BAAADgAAAAAA&#10;AAABACAAAAAoAQAAZHJzL2Uyb0RvYy54bWxQSwUGAAAAAAYABgBZAQAAqAUAAAAA&#10;">
                <v:fill on="t" focussize="0,0"/>
                <v:stroke color="#000000" joinstyle="miter"/>
                <v:imagedata o:title=""/>
                <o:lock v:ext="edit" aspectratio="f"/>
                <v:textbox>
                  <w:txbxContent>
                    <w:p>
                      <w:r>
                        <w:rPr>
                          <w:rFonts w:hint="eastAsia"/>
                        </w:rPr>
                        <w:t>接件并于5个工作日内作出是否受理决定</w:t>
                      </w:r>
                    </w:p>
                  </w:txbxContent>
                </v:textbox>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2280920</wp:posOffset>
                </wp:positionH>
                <wp:positionV relativeFrom="paragraph">
                  <wp:posOffset>2937510</wp:posOffset>
                </wp:positionV>
                <wp:extent cx="635" cy="458470"/>
                <wp:effectExtent l="37465" t="0" r="38100" b="17780"/>
                <wp:wrapNone/>
                <wp:docPr id="11" name="自选图形 12"/>
                <wp:cNvGraphicFramePr/>
                <a:graphic xmlns:a="http://schemas.openxmlformats.org/drawingml/2006/main">
                  <a:graphicData uri="http://schemas.microsoft.com/office/word/2010/wordprocessingShape">
                    <wps:wsp>
                      <wps:cNvCnPr/>
                      <wps:spPr>
                        <a:xfrm>
                          <a:off x="0" y="0"/>
                          <a:ext cx="635" cy="4584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margin-left:179.6pt;margin-top:231.3pt;height:36.1pt;width:0.05pt;z-index:251669504;mso-width-relative:page;mso-height-relative:page;" filled="f" stroked="t" coordsize="21600,21600" o:gfxdata="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gdFO9wAAAALAQAADwAAAAAAAAABACAAAAAiAAAAZHJz&#10;L2Rvd25yZXYueG1sUEsBAhQAFAAAAAgAh07iQGUsMhIAAgAA6gMAAA4AAAAAAAAAAQAgAAAAKwEA&#10;AGRycy9lMm9Eb2MueG1sUEsFBgAAAAAGAAYAWQEAAJ0FA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1243330</wp:posOffset>
                </wp:positionH>
                <wp:positionV relativeFrom="paragraph">
                  <wp:posOffset>3395980</wp:posOffset>
                </wp:positionV>
                <wp:extent cx="2120900" cy="1264285"/>
                <wp:effectExtent l="9525" t="5715" r="22225" b="6350"/>
                <wp:wrapNone/>
                <wp:docPr id="12" name="自选图形 13"/>
                <wp:cNvGraphicFramePr/>
                <a:graphic xmlns:a="http://schemas.openxmlformats.org/drawingml/2006/main">
                  <a:graphicData uri="http://schemas.microsoft.com/office/word/2010/wordprocessingShape">
                    <wps:wsp>
                      <wps:cNvSpPr/>
                      <wps:spPr>
                        <a:xfrm>
                          <a:off x="0" y="0"/>
                          <a:ext cx="2120900" cy="1264285"/>
                        </a:xfrm>
                        <a:prstGeom prst="diamond">
                          <a:avLst/>
                        </a:prstGeom>
                        <a:solidFill>
                          <a:srgbClr val="FFFFFF"/>
                        </a:solidFill>
                        <a:ln w="9525" cap="flat" cmpd="sng">
                          <a:solidFill>
                            <a:srgbClr val="000000"/>
                          </a:solidFill>
                          <a:prstDash val="solid"/>
                          <a:miter/>
                          <a:headEnd type="none" w="med" len="med"/>
                          <a:tailEnd type="none" w="med" len="med"/>
                        </a:ln>
                      </wps:spPr>
                      <wps:txbx>
                        <w:txbxContent>
                          <w:p/>
                          <w:p>
                            <w:pPr>
                              <w:ind w:firstLine="315" w:firstLineChars="150"/>
                            </w:pPr>
                            <w:r>
                              <w:rPr>
                                <w:rFonts w:hint="eastAsia"/>
                              </w:rPr>
                              <w:t>审查报批</w:t>
                            </w:r>
                          </w:p>
                        </w:txbxContent>
                      </wps:txbx>
                      <wps:bodyPr upright="1"/>
                    </wps:wsp>
                  </a:graphicData>
                </a:graphic>
              </wp:anchor>
            </w:drawing>
          </mc:Choice>
          <mc:Fallback>
            <w:pict>
              <v:shape id="自选图形 13" o:spid="_x0000_s1026" o:spt="4" type="#_x0000_t4" style="position:absolute;left:0pt;margin-left:97.9pt;margin-top:267.4pt;height:99.55pt;width:167pt;z-index:251670528;mso-width-relative:page;mso-height-relative:page;" fillcolor="#FFFFFF" filled="t" stroked="t" coordsize="21600,21600" o:gfxdata="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x47MzZAAAACwEAAA8AAAAAAAAA&#10;AQAgAAAAIgAAAGRycy9kb3ducmV2LnhtbFBLAQIUABQAAAAIAIdO4kCT/XwQEAIAADUEAAAOAAAA&#10;AAAAAAEAIAAAACgBAABkcnMvZTJvRG9jLnhtbFBLBQYAAAAABgAGAFkBAACqBQAAAAA=&#10;">
                <v:fill on="t" focussize="0,0"/>
                <v:stroke color="#000000" joinstyle="miter"/>
                <v:imagedata o:title=""/>
                <o:lock v:ext="edit" aspectratio="f"/>
                <v:textbox>
                  <w:txbxContent>
                    <w:p/>
                    <w:p>
                      <w:pPr>
                        <w:ind w:firstLine="315" w:firstLineChars="150"/>
                      </w:pPr>
                      <w:r>
                        <w:rPr>
                          <w:rFonts w:hint="eastAsia"/>
                        </w:rPr>
                        <w:t>审查报批</w:t>
                      </w:r>
                    </w:p>
                  </w:txbxContent>
                </v:textbox>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71552" behindDoc="0" locked="0" layoutInCell="1" allowOverlap="1">
                <wp:simplePos x="0" y="0"/>
                <wp:positionH relativeFrom="column">
                  <wp:posOffset>515620</wp:posOffset>
                </wp:positionH>
                <wp:positionV relativeFrom="paragraph">
                  <wp:posOffset>1688465</wp:posOffset>
                </wp:positionV>
                <wp:extent cx="635" cy="633730"/>
                <wp:effectExtent l="4445" t="0" r="13970" b="13970"/>
                <wp:wrapNone/>
                <wp:docPr id="13" name="自选图形 14"/>
                <wp:cNvGraphicFramePr/>
                <a:graphic xmlns:a="http://schemas.openxmlformats.org/drawingml/2006/main">
                  <a:graphicData uri="http://schemas.microsoft.com/office/word/2010/wordprocessingShape">
                    <wps:wsp>
                      <wps:cNvCnPr/>
                      <wps:spPr>
                        <a:xfrm>
                          <a:off x="0" y="0"/>
                          <a:ext cx="635" cy="63373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4" o:spid="_x0000_s1026" o:spt="32" type="#_x0000_t32" style="position:absolute;left:0pt;margin-left:40.6pt;margin-top:132.95pt;height:49.9pt;width:0.05pt;z-index:251671552;mso-width-relative:page;mso-height-relative:page;" filled="f" stroked="t" coordsize="21600,21600" o:gfxdata="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mvrz7YAAAACQEAAA8AAAAAAAAAAQAgAAAAIgAAAGRycy9kb3ducmV2Lnht&#10;bFBLAQIUABQAAAAIAIdO4kBTxbT++QEAAOYDAAAOAAAAAAAAAAEAIAAAACcBAABkcnMvZTJvRG9j&#10;LnhtbFBLBQYAAAAABgAGAFkBAACSBQAAAAA=&#10;">
                <v:fill on="f" focussize="0,0"/>
                <v:stroke color="#000000" joinstyle="round"/>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72576" behindDoc="0" locked="0" layoutInCell="1" allowOverlap="1">
                <wp:simplePos x="0" y="0"/>
                <wp:positionH relativeFrom="column">
                  <wp:posOffset>1037590</wp:posOffset>
                </wp:positionH>
                <wp:positionV relativeFrom="paragraph">
                  <wp:posOffset>2215515</wp:posOffset>
                </wp:positionV>
                <wp:extent cx="2678430" cy="721995"/>
                <wp:effectExtent l="4445" t="4445" r="22225" b="16510"/>
                <wp:wrapNone/>
                <wp:docPr id="14" name="矩形 15"/>
                <wp:cNvGraphicFramePr/>
                <a:graphic xmlns:a="http://schemas.openxmlformats.org/drawingml/2006/main">
                  <a:graphicData uri="http://schemas.microsoft.com/office/word/2010/wordprocessingShape">
                    <wps:wsp>
                      <wps:cNvSpPr/>
                      <wps:spPr>
                        <a:xfrm>
                          <a:off x="0" y="0"/>
                          <a:ext cx="2678430" cy="72199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材料齐全的，依法予以受理</w:t>
                            </w:r>
                          </w:p>
                        </w:txbxContent>
                      </wps:txbx>
                      <wps:bodyPr upright="1"/>
                    </wps:wsp>
                  </a:graphicData>
                </a:graphic>
              </wp:anchor>
            </w:drawing>
          </mc:Choice>
          <mc:Fallback>
            <w:pict>
              <v:rect id="矩形 15" o:spid="_x0000_s1026" o:spt="1" style="position:absolute;left:0pt;margin-left:81.7pt;margin-top:174.45pt;height:56.85pt;width:210.9pt;z-index:251672576;mso-width-relative:page;mso-height-relative:page;" fillcolor="#FFFFFF" filled="t" stroked="t" coordsize="21600,21600" o:gfxdata="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O0Vz9kAAAALAQAADwAAAAAAAAABACAAAAAiAAAA&#10;ZHJzL2Rvd25yZXYueG1sUEsBAhQAFAAAAAgAh07iQM5FNyIGAgAAKwQAAA4AAAAAAAAAAQAgAAAA&#10;KAEAAGRycy9lMm9Eb2MueG1sUEsFBgAAAAAGAAYAWQEAAKAFAAAAAA==&#10;">
                <v:fill on="t" focussize="0,0"/>
                <v:stroke color="#000000" joinstyle="miter"/>
                <v:imagedata o:title=""/>
                <o:lock v:ext="edit" aspectratio="f"/>
                <v:textbox>
                  <w:txbxContent>
                    <w:p>
                      <w:r>
                        <w:rPr>
                          <w:rFonts w:hint="eastAsia"/>
                        </w:rPr>
                        <w:t>材料齐全的，依法予以受理</w:t>
                      </w:r>
                    </w:p>
                  </w:txbxContent>
                </v:textbox>
              </v:rect>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73600" behindDoc="0" locked="0" layoutInCell="1" allowOverlap="1">
                <wp:simplePos x="0" y="0"/>
                <wp:positionH relativeFrom="column">
                  <wp:posOffset>515620</wp:posOffset>
                </wp:positionH>
                <wp:positionV relativeFrom="paragraph">
                  <wp:posOffset>2322195</wp:posOffset>
                </wp:positionV>
                <wp:extent cx="521970" cy="635"/>
                <wp:effectExtent l="0" t="37465" r="11430" b="38100"/>
                <wp:wrapNone/>
                <wp:docPr id="15" name="自选图形 16"/>
                <wp:cNvGraphicFramePr/>
                <a:graphic xmlns:a="http://schemas.openxmlformats.org/drawingml/2006/main">
                  <a:graphicData uri="http://schemas.microsoft.com/office/word/2010/wordprocessingShape">
                    <wps:wsp>
                      <wps:cNvCnPr/>
                      <wps:spPr>
                        <a:xfrm>
                          <a:off x="0" y="0"/>
                          <a:ext cx="52197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6" o:spid="_x0000_s1026" o:spt="32" type="#_x0000_t32" style="position:absolute;left:0pt;margin-left:40.6pt;margin-top:182.85pt;height:0.05pt;width:41.1pt;z-index:251673600;mso-width-relative:page;mso-height-relative:page;" filled="f" stroked="t" coordsize="21600,21600" o:gfxdata="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Rtz0B2gAAAAoBAAAPAAAAAAAAAAEAIAAAACIAAABkcnMvZG93&#10;bnJldi54bWxQSwECFAAUAAAACACHTuJA3UfsgP4BAADqAwAADgAAAAAAAAABACAAAAApAQAAZHJz&#10;L2Uyb0RvYy54bWxQSwUGAAAAAAYABgBZAQAAmQU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74624" behindDoc="0" locked="0" layoutInCell="1" allowOverlap="1">
                <wp:simplePos x="0" y="0"/>
                <wp:positionH relativeFrom="column">
                  <wp:posOffset>1929765</wp:posOffset>
                </wp:positionH>
                <wp:positionV relativeFrom="paragraph">
                  <wp:posOffset>1162050</wp:posOffset>
                </wp:positionV>
                <wp:extent cx="3404870" cy="575310"/>
                <wp:effectExtent l="5080" t="4445" r="19050" b="10795"/>
                <wp:wrapNone/>
                <wp:docPr id="16" name="矩形 17"/>
                <wp:cNvGraphicFramePr/>
                <a:graphic xmlns:a="http://schemas.openxmlformats.org/drawingml/2006/main">
                  <a:graphicData uri="http://schemas.microsoft.com/office/word/2010/wordprocessingShape">
                    <wps:wsp>
                      <wps:cNvSpPr/>
                      <wps:spPr>
                        <a:xfrm>
                          <a:off x="0" y="0"/>
                          <a:ext cx="3404870" cy="5753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依法不予受理的，作出不予受理决定，出具不予受理通知书</w:t>
                            </w:r>
                          </w:p>
                        </w:txbxContent>
                      </wps:txbx>
                      <wps:bodyPr upright="1"/>
                    </wps:wsp>
                  </a:graphicData>
                </a:graphic>
              </wp:anchor>
            </w:drawing>
          </mc:Choice>
          <mc:Fallback>
            <w:pict>
              <v:rect id="矩形 17" o:spid="_x0000_s1026" o:spt="1" style="position:absolute;left:0pt;margin-left:151.95pt;margin-top:91.5pt;height:45.3pt;width:268.1pt;z-index:251674624;mso-width-relative:page;mso-height-relative:page;" fillcolor="#FFFFFF" filled="t" stroked="t" coordsize="21600,21600" o:gfxdata="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CCgetgAAAALAQAADwAAAAAAAAABACAAAAAiAAAA&#10;ZHJzL2Rvd25yZXYueG1sUEsBAhQAFAAAAAgAh07iQL0xekcHAgAAKwQAAA4AAAAAAAAAAQAgAAAA&#10;JwEAAGRycy9lMm9Eb2MueG1sUEsFBgAAAAAGAAYAWQEAAKAFAAAAAA==&#10;">
                <v:fill on="t" focussize="0,0"/>
                <v:stroke color="#000000" joinstyle="miter"/>
                <v:imagedata o:title=""/>
                <o:lock v:ext="edit" aspectratio="f"/>
                <v:textbox>
                  <w:txbxContent>
                    <w:p>
                      <w:r>
                        <w:rPr>
                          <w:rFonts w:hint="eastAsia"/>
                        </w:rPr>
                        <w:t>依法不予受理的，作出不予受理决定，出具不予受理通知书</w:t>
                      </w:r>
                    </w:p>
                  </w:txbxContent>
                </v:textbox>
              </v:rect>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75648" behindDoc="0" locked="0" layoutInCell="1" allowOverlap="1">
                <wp:simplePos x="0" y="0"/>
                <wp:positionH relativeFrom="column">
                  <wp:posOffset>4385945</wp:posOffset>
                </wp:positionH>
                <wp:positionV relativeFrom="paragraph">
                  <wp:posOffset>52070</wp:posOffset>
                </wp:positionV>
                <wp:extent cx="635" cy="568325"/>
                <wp:effectExtent l="37465" t="0" r="38100" b="3175"/>
                <wp:wrapNone/>
                <wp:docPr id="17" name="自选图形 18"/>
                <wp:cNvGraphicFramePr/>
                <a:graphic xmlns:a="http://schemas.openxmlformats.org/drawingml/2006/main">
                  <a:graphicData uri="http://schemas.microsoft.com/office/word/2010/wordprocessingShape">
                    <wps:wsp>
                      <wps:cNvCnPr/>
                      <wps:spPr>
                        <a:xfrm flipV="1">
                          <a:off x="0" y="0"/>
                          <a:ext cx="635" cy="5683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8" o:spid="_x0000_s1026" o:spt="32" type="#_x0000_t32" style="position:absolute;left:0pt;flip:y;margin-left:345.35pt;margin-top:4.1pt;height:44.75pt;width:0.05pt;z-index:251675648;mso-width-relative:page;mso-height-relative:page;" filled="f" stroked="t" coordsize="21600,21600" o:gfxdata="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QCQcv1wAAAAgBAAAPAAAAAAAAAAEAIAAAACIAAABkcnMv&#10;ZG93bnJldi54bWxQSwECFAAUAAAACACHTuJAEvpNewQCAAD0AwAADgAAAAAAAAABACAAAAAmAQAA&#10;ZHJzL2Uyb0RvYy54bWxQSwUGAAAAAAYABgBZAQAAnAUAAAAA&#10;">
                <v:fill on="f" focussize="0,0"/>
                <v:stroke color="#000000" joinstyle="round" endarrow="block"/>
                <v:imagedata o:title=""/>
                <o:lock v:ext="edit" aspectratio="f"/>
              </v:shape>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76672" behindDoc="0" locked="0" layoutInCell="1" allowOverlap="1">
                <wp:simplePos x="0" y="0"/>
                <wp:positionH relativeFrom="column">
                  <wp:posOffset>1929765</wp:posOffset>
                </wp:positionH>
                <wp:positionV relativeFrom="paragraph">
                  <wp:posOffset>620395</wp:posOffset>
                </wp:positionV>
                <wp:extent cx="3404870" cy="317500"/>
                <wp:effectExtent l="4445" t="4445" r="19685" b="20955"/>
                <wp:wrapNone/>
                <wp:docPr id="18" name="矩形 19"/>
                <wp:cNvGraphicFramePr/>
                <a:graphic xmlns:a="http://schemas.openxmlformats.org/drawingml/2006/main">
                  <a:graphicData uri="http://schemas.microsoft.com/office/word/2010/wordprocessingShape">
                    <wps:wsp>
                      <wps:cNvSpPr/>
                      <wps:spPr>
                        <a:xfrm>
                          <a:off x="0" y="0"/>
                          <a:ext cx="3404870" cy="3175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材料不全或不符合法定形式的，一次性告知补正材料</w:t>
                            </w:r>
                          </w:p>
                        </w:txbxContent>
                      </wps:txbx>
                      <wps:bodyPr upright="1"/>
                    </wps:wsp>
                  </a:graphicData>
                </a:graphic>
              </wp:anchor>
            </w:drawing>
          </mc:Choice>
          <mc:Fallback>
            <w:pict>
              <v:rect id="矩形 19" o:spid="_x0000_s1026" o:spt="1" style="position:absolute;left:0pt;margin-left:151.95pt;margin-top:48.85pt;height:25pt;width:268.1pt;z-index:251676672;mso-width-relative:page;mso-height-relative:page;" fillcolor="#FFFFFF" filled="t" stroked="t" coordsize="21600,21600" o:gfxdata="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&#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6pJGl2AAAAAoBAAAPAAAAAAAAAAEAIAAAACIAAABk&#10;cnMvZG93bnJldi54bWxQSwECFAAUAAAACACHTuJAK2y6OQYCAAArBAAADgAAAAAAAAABACAAAAAn&#10;AQAAZHJzL2Uyb0RvYy54bWxQSwUGAAAAAAYABgBZAQAAnwUAAAAA&#10;">
                <v:fill on="t" focussize="0,0"/>
                <v:stroke color="#000000" joinstyle="miter"/>
                <v:imagedata o:title=""/>
                <o:lock v:ext="edit" aspectratio="f"/>
                <v:textbox>
                  <w:txbxContent>
                    <w:p>
                      <w:r>
                        <w:rPr>
                          <w:rFonts w:hint="eastAsia"/>
                        </w:rPr>
                        <w:t>材料不全或不符合法定形式的，一次性告知补正材料</w:t>
                      </w:r>
                    </w:p>
                  </w:txbxContent>
                </v:textbox>
              </v:rect>
            </w:pict>
          </mc:Fallback>
        </mc:AlternateContent>
      </w:r>
      <w:r>
        <w:rPr>
          <w:rFonts w:ascii="Times New Roman" w:hAnsi="Times New Roman" w:eastAsia="仿宋_GB2312" w:cs="Times New Roman"/>
          <w:kern w:val="2"/>
          <w:sz w:val="30"/>
          <w:szCs w:val="30"/>
          <w:lang w:val="en-US" w:eastAsia="zh-CN" w:bidi="ar-SA"/>
        </w:rPr>
        <mc:AlternateContent>
          <mc:Choice Requires="wps">
            <w:drawing>
              <wp:anchor distT="0" distB="0" distL="114300" distR="114300" simplePos="0" relativeHeight="251677696" behindDoc="0" locked="0" layoutInCell="1" allowOverlap="1">
                <wp:simplePos x="0" y="0"/>
                <wp:positionH relativeFrom="column">
                  <wp:posOffset>1185545</wp:posOffset>
                </wp:positionH>
                <wp:positionV relativeFrom="paragraph">
                  <wp:posOffset>780415</wp:posOffset>
                </wp:positionV>
                <wp:extent cx="744220" cy="635"/>
                <wp:effectExtent l="0" t="37465" r="17780" b="38100"/>
                <wp:wrapNone/>
                <wp:docPr id="19" name="自选图形 20"/>
                <wp:cNvGraphicFramePr/>
                <a:graphic xmlns:a="http://schemas.openxmlformats.org/drawingml/2006/main">
                  <a:graphicData uri="http://schemas.microsoft.com/office/word/2010/wordprocessingShape">
                    <wps:wsp>
                      <wps:cNvCnPr/>
                      <wps:spPr>
                        <a:xfrm>
                          <a:off x="0" y="0"/>
                          <a:ext cx="74422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0" o:spid="_x0000_s1026" o:spt="32" type="#_x0000_t32" style="position:absolute;left:0pt;margin-left:93.35pt;margin-top:61.45pt;height:0.05pt;width:58.6pt;z-index:251677696;mso-width-relative:page;mso-height-relative:page;" filled="f" stroked="t" coordsize="21600,21600" o:gfxdata="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m7IltoAAAALAQAADwAAAAAAAAABACAAAAAiAAAAZHJzL2Rvd25y&#10;ZXYueG1sUEsBAhQAFAAAAAgAh07iQNEtIwP8AQAA6gMAAA4AAAAAAAAAAQAgAAAAKQEAAGRycy9l&#10;Mm9Eb2MueG1sUEsFBgAAAAAGAAYAWQEAAJcFAAAAAA==&#10;">
                <v:fill on="f" focussize="0,0"/>
                <v:stroke color="#000000" joinstyle="round" endarrow="block"/>
                <v:imagedata o:title=""/>
                <o:lock v:ext="edit" aspectratio="f"/>
              </v:shape>
            </w:pict>
          </mc:Fallback>
        </mc:AlternateContent>
      </w:r>
    </w:p>
    <w:p>
      <w:pPr>
        <w:widowControl/>
        <w:spacing w:line="384" w:lineRule="auto"/>
        <w:jc w:val="left"/>
        <w:rPr>
          <w:rFonts w:hint="eastAsia"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left"/>
        <w:rPr>
          <w:rFonts w:ascii="Times New Roman" w:hAnsi="Times New Roman" w:eastAsia="仿宋_GB2312" w:cs="Times New Roman"/>
          <w:kern w:val="0"/>
          <w:sz w:val="30"/>
          <w:szCs w:val="30"/>
        </w:rPr>
      </w:pPr>
    </w:p>
    <w:p>
      <w:pPr>
        <w:ind w:right="300"/>
        <w:jc w:val="center"/>
        <w:rPr>
          <w:rFonts w:ascii="Times New Roman" w:hAnsi="Times New Roman" w:eastAsia="黑体" w:cs="Times New Roman"/>
          <w:bCs/>
          <w:kern w:val="0"/>
          <w:sz w:val="24"/>
          <w:szCs w:val="24"/>
        </w:rPr>
      </w:pPr>
      <w:r>
        <w:rPr>
          <w:rFonts w:ascii="Times New Roman" w:hAnsi="Times New Roman" w:eastAsia="黑体" w:cs="Times New Roman"/>
          <w:kern w:val="0"/>
          <w:sz w:val="30"/>
          <w:szCs w:val="30"/>
        </w:rPr>
        <w:t>　　</w:t>
      </w:r>
      <w:r>
        <w:rPr>
          <w:rFonts w:ascii="Times New Roman" w:hAnsi="Times New Roman" w:eastAsia="黑体" w:cs="Times New Roman"/>
          <w:kern w:val="0"/>
          <w:sz w:val="24"/>
          <w:szCs w:val="24"/>
        </w:rPr>
        <w:t>贸易外汇收支企业名录</w:t>
      </w:r>
      <w:r>
        <w:rPr>
          <w:rFonts w:ascii="Times New Roman" w:hAnsi="Times New Roman" w:eastAsia="黑体" w:cs="Times New Roman"/>
          <w:bCs/>
          <w:kern w:val="0"/>
          <w:sz w:val="24"/>
          <w:szCs w:val="24"/>
        </w:rPr>
        <w:t>登记申请表</w:t>
      </w:r>
    </w:p>
    <w:p>
      <w:pPr>
        <w:ind w:right="300"/>
        <w:jc w:val="center"/>
        <w:rPr>
          <w:rFonts w:ascii="Times New Roman" w:hAnsi="Times New Roman" w:eastAsia="黑体" w:cs="Times New Roman"/>
          <w:b/>
          <w:bCs/>
          <w:kern w:val="0"/>
          <w:sz w:val="24"/>
          <w:szCs w:val="24"/>
        </w:rPr>
      </w:pPr>
    </w:p>
    <w:p>
      <w:pPr>
        <w:spacing w:line="384" w:lineRule="auto"/>
        <w:ind w:right="301"/>
        <w:jc w:val="left"/>
        <w:rPr>
          <w:rFonts w:ascii="Times New Roman" w:hAnsi="Times New Roman" w:eastAsia="仿宋_GB2312" w:cs="Times New Roman"/>
          <w:kern w:val="0"/>
          <w:sz w:val="24"/>
          <w:szCs w:val="24"/>
        </w:rPr>
      </w:pPr>
      <w:r>
        <w:rPr>
          <w:rFonts w:ascii="Times New Roman" w:hAnsi="Times New Roman" w:eastAsia="仿宋_GB2312" w:cs="Times New Roman"/>
          <w:bCs/>
          <w:kern w:val="0"/>
          <w:sz w:val="24"/>
          <w:szCs w:val="24"/>
        </w:rPr>
        <w:t>国家外汇管理局XX分(支)局：</w:t>
      </w:r>
    </w:p>
    <w:p>
      <w:pPr>
        <w:spacing w:line="384" w:lineRule="auto"/>
        <w:ind w:right="-58" w:firstLine="480" w:firstLineChars="200"/>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□营业执照副本</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（注：以上资料需提供原件及加盖企业公章的复印件。）</w:t>
      </w:r>
    </w:p>
    <w:tbl>
      <w:tblPr>
        <w:tblStyle w:val="5"/>
        <w:tblW w:w="91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566"/>
        <w:gridCol w:w="277"/>
        <w:gridCol w:w="1134"/>
        <w:gridCol w:w="179"/>
        <w:gridCol w:w="1013"/>
        <w:gridCol w:w="509"/>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hint="eastAsia" w:ascii="Times New Roman" w:hAnsi="Times New Roman" w:eastAsia="仿宋_GB2312" w:cs="Times New Roman"/>
                <w:kern w:val="0"/>
                <w:sz w:val="24"/>
                <w:szCs w:val="24"/>
                <w:lang w:val="en-US" w:eastAsia="zh-CN"/>
              </w:rPr>
            </w:pPr>
            <w:r>
              <w:rPr>
                <w:rFonts w:ascii="Times New Roman" w:hAnsi="Times New Roman" w:eastAsia="仿宋_GB2312" w:cs="Times New Roman"/>
                <w:kern w:val="0"/>
                <w:sz w:val="24"/>
                <w:szCs w:val="24"/>
              </w:rPr>
              <w:t>统一社会</w:t>
            </w:r>
            <w:r>
              <w:rPr>
                <w:rFonts w:hint="eastAsia" w:ascii="Times New Roman" w:hAnsi="Times New Roman" w:eastAsia="仿宋_GB2312" w:cs="Times New Roman"/>
                <w:kern w:val="0"/>
                <w:sz w:val="24"/>
                <w:szCs w:val="24"/>
                <w:lang w:eastAsia="zh-CN"/>
              </w:rPr>
              <w:t>信用</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代码</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c>
          <w:tcPr>
            <w:tcW w:w="2326"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企业名称</w:t>
            </w:r>
          </w:p>
        </w:tc>
        <w:tc>
          <w:tcPr>
            <w:tcW w:w="1643"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经济类型代码 及名称</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行业类型代码</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及名称</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是否注册在海关特殊监管区域</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是，注明区域名称    　</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lang w:val="en-US" w:eastAsia="zh-CN" w:bidi="ar-SA"/>
              </w:rPr>
              <mc:AlternateContent>
                <mc:Choice Requires="wps">
                  <w:drawing>
                    <wp:anchor distT="0" distB="0" distL="114300" distR="114300" simplePos="0" relativeHeight="251678720" behindDoc="0" locked="0" layoutInCell="1" allowOverlap="1">
                      <wp:simplePos x="0" y="0"/>
                      <wp:positionH relativeFrom="column">
                        <wp:posOffset>1809115</wp:posOffset>
                      </wp:positionH>
                      <wp:positionV relativeFrom="paragraph">
                        <wp:posOffset>10160</wp:posOffset>
                      </wp:positionV>
                      <wp:extent cx="2522220" cy="250190"/>
                      <wp:effectExtent l="635" t="4445" r="10795" b="12065"/>
                      <wp:wrapNone/>
                      <wp:docPr id="20" name="自选图形 21"/>
                      <wp:cNvGraphicFramePr/>
                      <a:graphic xmlns:a="http://schemas.openxmlformats.org/drawingml/2006/main">
                        <a:graphicData uri="http://schemas.microsoft.com/office/word/2010/wordprocessingShape">
                          <wps:wsp>
                            <wps:cNvCnPr/>
                            <wps:spPr>
                              <a:xfrm flipV="1">
                                <a:off x="0" y="0"/>
                                <a:ext cx="2522220" cy="2501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1" o:spid="_x0000_s1026" o:spt="32" type="#_x0000_t32" style="position:absolute;left:0pt;flip:y;margin-left:142.45pt;margin-top:0.8pt;height:19.7pt;width:198.6pt;z-index:251678720;mso-width-relative:page;mso-height-relative:page;" filled="f" stroked="t" coordsize="21600,21600" o:gfxdata="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v2mnM1QAAAAgBAAAPAAAAAAAAAAEAIAAAACIAAABkcnMvZG93bnJl&#10;di54bWxQSwECFAAUAAAACACHTuJAgebgZgACAAD0AwAADgAAAAAAAAABACAAAAAkAQAAZHJzL2Uy&#10;b0RvYy54bWxQSwUGAAAAAAYABgBZAQAAlgUAAAAA&#10;">
                      <v:fill on="f" focussize="0,0"/>
                      <v:stroke color="#000000" joinstyle="round"/>
                      <v:imagedata o:title=""/>
                      <o:lock v:ext="edit" aspectratio="f"/>
                    </v:shape>
                  </w:pict>
                </mc:Fallback>
              </mc:AlternateContent>
            </w:r>
            <w:r>
              <w:rPr>
                <w:rFonts w:ascii="Times New Roman" w:hAnsi="Times New Roman" w:eastAsia="仿宋_GB2312" w:cs="Times New Roman"/>
                <w:kern w:val="0"/>
                <w:sz w:val="24"/>
                <w:szCs w:val="24"/>
              </w:rPr>
              <w:t>否</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是否海关进出口货物收发货人报关注册企业</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是否对外贸易 </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经营权企业</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法定代表人姓名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法定代表人身份证/护照号码</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外币注册币种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外币注册资金</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人民币注册资金</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成立日期</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经营范围</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企业地址</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是否外贸综合服务企业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8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是否市场采购贸易企业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701"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是否商品现货交易所</w:t>
            </w:r>
          </w:p>
        </w:tc>
        <w:tc>
          <w:tcPr>
            <w:tcW w:w="1566" w:type="dxa"/>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3112" w:type="dxa"/>
            <w:gridSpan w:val="5"/>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邮编</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电话</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传真</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电子邮箱</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企业联系人</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手机</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bl>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企业（公章）：</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法定代表人（签字）：</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bookmarkStart w:id="0" w:name="_GoBack"/>
      <w:bookmarkEnd w:id="0"/>
    </w:p>
    <w:p>
      <w:pPr>
        <w:spacing w:line="560" w:lineRule="exact"/>
        <w:ind w:right="301"/>
        <w:jc w:val="left"/>
        <w:rPr>
          <w:rFonts w:ascii="Times New Roman" w:hAnsi="Times New Roman" w:eastAsia="仿宋_GB2312" w:cs="Times New Roman"/>
          <w:kern w:val="0"/>
          <w:sz w:val="24"/>
          <w:szCs w:val="24"/>
        </w:rPr>
      </w:pP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注意事项及填表说明：</w:t>
      </w:r>
    </w:p>
    <w:p>
      <w:pPr>
        <w:tabs>
          <w:tab w:val="left" w:pos="8222"/>
        </w:tabs>
        <w:spacing w:line="560" w:lineRule="exact"/>
        <w:ind w:right="84"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请认真阅读下列填表说明，按要求填写相关事项，因填写不准确造成的后果自行承担：</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2.行业类型代码及名称：按照“行业类型代码及名称表”内容选择其中一项填写；</w:t>
      </w:r>
    </w:p>
    <w:p>
      <w:pPr>
        <w:spacing w:line="560" w:lineRule="exact"/>
        <w:ind w:right="-58" w:firstLine="48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ndara">
    <w:panose1 w:val="020E0502030303020204"/>
    <w:charset w:val="00"/>
    <w:family w:val="auto"/>
    <w:pitch w:val="default"/>
    <w:sig w:usb0="A00002EF" w:usb1="4000A44B" w:usb2="00000000" w:usb3="00000000" w:csb0="2000019F" w:csb1="00000000"/>
  </w:font>
  <w:font w:name="Albertus Extra Bold">
    <w:panose1 w:val="020E0802040304020204"/>
    <w:charset w:val="00"/>
    <w:family w:val="auto"/>
    <w:pitch w:val="default"/>
    <w:sig w:usb0="00000000" w:usb1="00000000" w:usb2="00000000" w:usb3="00000000" w:csb0="00000093" w:csb1="00000000"/>
  </w:font>
  <w:font w:name="Albertus Medium">
    <w:panose1 w:val="020E0602030304020304"/>
    <w:charset w:val="00"/>
    <w:family w:val="auto"/>
    <w:pitch w:val="default"/>
    <w:sig w:usb0="00000000" w:usb1="00000000" w:usb2="00000000" w:usb3="00000000" w:csb0="00000093" w:csb1="00000000"/>
  </w:font>
  <w:font w:name="Aharoni">
    <w:panose1 w:val="02010803020104030203"/>
    <w:charset w:val="00"/>
    <w:family w:val="auto"/>
    <w:pitch w:val="default"/>
    <w:sig w:usb0="00000801" w:usb1="00000000" w:usb2="00000000" w:usb3="00000000" w:csb0="00000020" w:csb1="00200000"/>
  </w:font>
  <w:font w:name="Angsana New">
    <w:panose1 w:val="020206030504050203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78</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78</w:t>
    </w:r>
    <w:r>
      <w:rPr>
        <w:lang w:val="zh-CN"/>
      </w:rPr>
      <w:fldChar w:fldCharType="end"/>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12</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28C7DE"/>
    <w:multiLevelType w:val="singleLevel"/>
    <w:tmpl w:val="6628C7DE"/>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C4972"/>
    <w:rsid w:val="511D68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paragraph" w:customStyle="1" w:styleId="8">
    <w:name w:val="List Paragraph"/>
    <w:basedOn w:val="1"/>
    <w:qFormat/>
    <w:uiPriority w:val="34"/>
    <w:pPr>
      <w:ind w:firstLine="420" w:firstLineChars="200"/>
    </w:pPr>
  </w:style>
  <w:style w:type="paragraph" w:customStyle="1" w:styleId="9">
    <w:name w:val="Revision"/>
    <w:hidden/>
    <w:semiHidden/>
    <w:qFormat/>
    <w:uiPriority w:val="99"/>
    <w:rPr>
      <w:rFonts w:ascii="Calibri" w:hAnsi="Calibri" w:eastAsia="宋体" w:cs="黑体"/>
      <w:kern w:val="2"/>
      <w:sz w:val="21"/>
      <w:szCs w:val="22"/>
      <w:lang w:val="en-US" w:eastAsia="zh-CN" w:bidi="ar-SA"/>
    </w:rPr>
  </w:style>
  <w:style w:type="character" w:customStyle="1" w:styleId="10">
    <w:name w:val="页眉 Char Char"/>
    <w:basedOn w:val="6"/>
    <w:link w:val="4"/>
    <w:qFormat/>
    <w:uiPriority w:val="99"/>
    <w:rPr>
      <w:sz w:val="18"/>
      <w:szCs w:val="18"/>
    </w:rPr>
  </w:style>
  <w:style w:type="character" w:customStyle="1" w:styleId="11">
    <w:name w:val="页脚 Char Char"/>
    <w:basedOn w:val="6"/>
    <w:link w:val="3"/>
    <w:qFormat/>
    <w:uiPriority w:val="99"/>
    <w:rPr>
      <w:sz w:val="18"/>
      <w:szCs w:val="18"/>
    </w:rPr>
  </w:style>
  <w:style w:type="character" w:customStyle="1" w:styleId="12">
    <w:name w:val="批注框文本 Char Char"/>
    <w:basedOn w:val="6"/>
    <w:link w:val="2"/>
    <w:uiPriority w:val="99"/>
    <w:rPr>
      <w:sz w:val="18"/>
      <w:szCs w:val="18"/>
    </w:rPr>
  </w:style>
  <w:style w:type="character" w:customStyle="1" w:styleId="13">
    <w:name w:val="mini-outputtext"/>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706</Words>
  <Characters>4028</Characters>
  <Lines>33</Lines>
  <Paragraphs>9</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0</cp:lastModifiedBy>
  <cp:lastPrinted>2020-05-08T08:38:00Z</cp:lastPrinted>
  <dcterms:modified xsi:type="dcterms:W3CDTF">2022-05-23T07:37:32Z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183F2CE770A54514BBB974B1643EAF51</vt:lpwstr>
  </property>
</Properties>
</file>