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Lines="50"/>
        <w:jc w:val="center"/>
        <w:rPr>
          <w:rFonts w:eastAsia="仿宋_GB2312"/>
          <w:sz w:val="30"/>
        </w:rPr>
      </w:pPr>
      <w:r>
        <w:rPr>
          <w:rFonts w:hint="eastAsia" w:ascii="黑体" w:hAnsi="宋体" w:eastAsia="黑体"/>
          <w:b/>
          <w:sz w:val="36"/>
          <w:szCs w:val="36"/>
        </w:rPr>
        <w:t>国家外汇管理局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广东省分局</w:t>
      </w:r>
      <w:r>
        <w:rPr>
          <w:rFonts w:hint="eastAsia" w:ascii="黑体" w:hAnsi="宋体" w:eastAsia="黑体"/>
          <w:b/>
          <w:sz w:val="36"/>
          <w:szCs w:val="36"/>
        </w:rPr>
        <w:t>政府信息公开申请表</w:t>
      </w:r>
    </w:p>
    <w:tbl>
      <w:tblPr>
        <w:tblStyle w:val="5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481"/>
        <w:gridCol w:w="2221"/>
        <w:gridCol w:w="2269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申请人信息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公民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证件类型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证件号码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法人或其他组织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统一社会信用代码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联系人姓名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联系人电话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联系人传真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子邮箱</w:t>
            </w:r>
          </w:p>
        </w:tc>
        <w:tc>
          <w:tcPr>
            <w:tcW w:w="5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申请公开政府信息描述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（包括名称、文号或者便于查询的其他特征性描述）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申请公开政府信息的形式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（包括获取方式、途径）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申请人签名或盖章：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申请时间：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8715F"/>
    <w:rsid w:val="00504223"/>
    <w:rsid w:val="0068715F"/>
    <w:rsid w:val="009C17D4"/>
    <w:rsid w:val="00A92163"/>
    <w:rsid w:val="00E84B26"/>
    <w:rsid w:val="38091EE2"/>
    <w:rsid w:val="4E1A2A0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44</Words>
  <Characters>253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2019-11-01T00:47:00Z</dcterms:created>
  <dc:creator>user</dc:creator>
  <cp:lastModifiedBy>李浩艺</cp:lastModifiedBy>
  <cp:lastPrinted>2019-11-06T08:33:00Z</cp:lastPrinted>
  <dcterms:modified xsi:type="dcterms:W3CDTF">2023-03-28T07:23:22Z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